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293265" w14:textId="77777777" w:rsidR="006223CA" w:rsidRDefault="006223CA" w:rsidP="006223CA">
      <w:pPr>
        <w:jc w:val="center"/>
        <w:rPr>
          <w:rFonts w:ascii="Cambria" w:hAnsi="Cambria"/>
          <w:sz w:val="24"/>
          <w:szCs w:val="24"/>
        </w:rPr>
      </w:pPr>
      <w:r w:rsidRPr="006223CA">
        <w:rPr>
          <w:rFonts w:ascii="Cambria" w:hAnsi="Cambria"/>
          <w:sz w:val="24"/>
          <w:szCs w:val="24"/>
        </w:rPr>
        <w:t xml:space="preserve">HAYWARD CITY COUNCIL </w:t>
      </w:r>
    </w:p>
    <w:p w14:paraId="692B6E20" w14:textId="77777777" w:rsidR="006223CA" w:rsidRDefault="006223CA" w:rsidP="006223CA">
      <w:pPr>
        <w:jc w:val="center"/>
        <w:rPr>
          <w:rFonts w:ascii="Cambria" w:hAnsi="Cambria"/>
          <w:sz w:val="24"/>
          <w:szCs w:val="24"/>
        </w:rPr>
      </w:pPr>
    </w:p>
    <w:p w14:paraId="18AA48FF" w14:textId="0D7F56A3" w:rsidR="006223CA" w:rsidRDefault="006223CA" w:rsidP="006223CA">
      <w:pPr>
        <w:jc w:val="center"/>
        <w:rPr>
          <w:rFonts w:ascii="Cambria" w:hAnsi="Cambria"/>
          <w:sz w:val="24"/>
          <w:szCs w:val="24"/>
        </w:rPr>
      </w:pPr>
      <w:r w:rsidRPr="006223CA">
        <w:rPr>
          <w:rFonts w:ascii="Cambria" w:hAnsi="Cambria"/>
          <w:sz w:val="24"/>
          <w:szCs w:val="24"/>
        </w:rPr>
        <w:t>RESOLUTION NO. 23-</w:t>
      </w:r>
    </w:p>
    <w:p w14:paraId="4582C853" w14:textId="77777777" w:rsidR="006223CA" w:rsidRPr="006223CA" w:rsidRDefault="006223CA" w:rsidP="006223CA">
      <w:pPr>
        <w:jc w:val="center"/>
        <w:rPr>
          <w:rFonts w:ascii="Cambria" w:hAnsi="Cambria"/>
          <w:sz w:val="24"/>
          <w:szCs w:val="24"/>
        </w:rPr>
      </w:pPr>
    </w:p>
    <w:p w14:paraId="3E5073F7" w14:textId="1DC4F4D2" w:rsidR="007B0CB6" w:rsidRDefault="006223CA" w:rsidP="006223CA">
      <w:pPr>
        <w:jc w:val="center"/>
        <w:rPr>
          <w:rFonts w:ascii="Cambria" w:hAnsi="Cambria"/>
          <w:sz w:val="24"/>
          <w:szCs w:val="24"/>
        </w:rPr>
      </w:pPr>
      <w:r w:rsidRPr="006223CA">
        <w:rPr>
          <w:rFonts w:ascii="Cambria" w:hAnsi="Cambria"/>
          <w:sz w:val="24"/>
          <w:szCs w:val="24"/>
        </w:rPr>
        <w:t xml:space="preserve">Introduced by Council Member  </w:t>
      </w:r>
      <w:r w:rsidR="0065480C">
        <w:rPr>
          <w:rFonts w:ascii="Cambria" w:hAnsi="Cambria"/>
          <w:sz w:val="24"/>
          <w:szCs w:val="24"/>
        </w:rPr>
        <w:t>_____________</w:t>
      </w:r>
    </w:p>
    <w:p w14:paraId="55F27C5B" w14:textId="77777777" w:rsidR="000F1CF9" w:rsidRDefault="000F1CF9" w:rsidP="0004353B">
      <w:pPr>
        <w:ind w:right="1440"/>
        <w:jc w:val="center"/>
        <w:rPr>
          <w:rFonts w:ascii="Cambria" w:hAnsi="Cambria"/>
          <w:sz w:val="24"/>
          <w:szCs w:val="24"/>
        </w:rPr>
      </w:pPr>
    </w:p>
    <w:p w14:paraId="6B25032F" w14:textId="77777777" w:rsidR="000F1CF9" w:rsidRPr="007B0CB6" w:rsidRDefault="000F1CF9" w:rsidP="00E7391B">
      <w:pPr>
        <w:jc w:val="center"/>
        <w:rPr>
          <w:rFonts w:ascii="Cambria" w:hAnsi="Cambria"/>
          <w:sz w:val="24"/>
          <w:szCs w:val="24"/>
        </w:rPr>
      </w:pPr>
    </w:p>
    <w:p w14:paraId="06D53F6F" w14:textId="2CAE6B9F" w:rsidR="00E7391B" w:rsidRPr="007B0CB6" w:rsidRDefault="00E7391B" w:rsidP="00F62B0E">
      <w:pPr>
        <w:ind w:left="720" w:right="720"/>
        <w:jc w:val="both"/>
        <w:rPr>
          <w:rFonts w:ascii="Cambria" w:hAnsi="Cambria"/>
          <w:sz w:val="24"/>
          <w:szCs w:val="24"/>
        </w:rPr>
      </w:pPr>
      <w:r w:rsidRPr="007B0CB6">
        <w:rPr>
          <w:rFonts w:ascii="Cambria" w:hAnsi="Cambria"/>
          <w:sz w:val="24"/>
          <w:szCs w:val="24"/>
        </w:rPr>
        <w:t xml:space="preserve">RESOLUTION AUTHORIZING THE CONTINUED PARTICIPATION OF THE </w:t>
      </w:r>
      <w:r w:rsidR="008D3509" w:rsidRPr="007B0CB6">
        <w:rPr>
          <w:rFonts w:ascii="Cambria" w:hAnsi="Cambria"/>
          <w:sz w:val="24"/>
          <w:szCs w:val="24"/>
        </w:rPr>
        <w:t xml:space="preserve">CITY OF </w:t>
      </w:r>
      <w:r w:rsidR="006F24DF">
        <w:rPr>
          <w:rFonts w:ascii="Cambria" w:hAnsi="Cambria"/>
          <w:sz w:val="24"/>
          <w:szCs w:val="24"/>
        </w:rPr>
        <w:t>HAYWARD</w:t>
      </w:r>
      <w:r w:rsidR="008D3509" w:rsidRPr="007B0CB6">
        <w:rPr>
          <w:rFonts w:ascii="Cambria" w:hAnsi="Cambria"/>
          <w:sz w:val="24"/>
          <w:szCs w:val="24"/>
        </w:rPr>
        <w:t xml:space="preserve"> </w:t>
      </w:r>
      <w:r w:rsidRPr="007B0CB6">
        <w:rPr>
          <w:rFonts w:ascii="Cambria" w:hAnsi="Cambria"/>
          <w:sz w:val="24"/>
          <w:szCs w:val="24"/>
        </w:rPr>
        <w:t xml:space="preserve">IN THE ALAMEDA COUNTY HOME CONSORTIUM </w:t>
      </w:r>
      <w:r w:rsidR="008D3509" w:rsidRPr="007B0CB6">
        <w:rPr>
          <w:rFonts w:ascii="Cambria" w:hAnsi="Cambria"/>
          <w:sz w:val="24"/>
          <w:szCs w:val="24"/>
        </w:rPr>
        <w:t xml:space="preserve">FOR HOME FUNDS </w:t>
      </w:r>
      <w:r w:rsidRPr="007B0CB6">
        <w:rPr>
          <w:rFonts w:ascii="Cambria" w:hAnsi="Cambria"/>
          <w:sz w:val="24"/>
          <w:szCs w:val="24"/>
        </w:rPr>
        <w:t>AND AUTHORIZING EXECUT</w:t>
      </w:r>
      <w:r w:rsidR="008D3509" w:rsidRPr="007B0CB6">
        <w:rPr>
          <w:rFonts w:ascii="Cambria" w:hAnsi="Cambria"/>
          <w:sz w:val="24"/>
          <w:szCs w:val="24"/>
        </w:rPr>
        <w:t>ION OF THE</w:t>
      </w:r>
      <w:r w:rsidRPr="007B0CB6">
        <w:rPr>
          <w:rFonts w:ascii="Cambria" w:hAnsi="Cambria"/>
          <w:sz w:val="24"/>
          <w:szCs w:val="24"/>
        </w:rPr>
        <w:t xml:space="preserve"> NECESSARY DOCUMENTS TO MAINTAIN THE ELIGIBILITY OF THE CONSORTIUM FOR HOME PROGRAM FUNDS IN ACCORDANCE WITH THE NATIONAL AFFORDABLE HOUSING ACT OF 1990</w:t>
      </w:r>
    </w:p>
    <w:p w14:paraId="3DEF42C4" w14:textId="77777777" w:rsidR="00E7391B" w:rsidRDefault="00E7391B" w:rsidP="00E7391B">
      <w:pPr>
        <w:ind w:left="720" w:right="-180"/>
        <w:rPr>
          <w:rFonts w:ascii="Cambria" w:hAnsi="Cambria"/>
          <w:sz w:val="24"/>
          <w:szCs w:val="24"/>
        </w:rPr>
      </w:pPr>
    </w:p>
    <w:p w14:paraId="23591CB1" w14:textId="77777777" w:rsidR="00F62B0E" w:rsidRPr="007B0CB6" w:rsidRDefault="00F62B0E" w:rsidP="00E7391B">
      <w:pPr>
        <w:ind w:left="720" w:right="-180"/>
        <w:rPr>
          <w:rFonts w:ascii="Cambria" w:hAnsi="Cambria"/>
          <w:sz w:val="24"/>
          <w:szCs w:val="24"/>
        </w:rPr>
      </w:pPr>
    </w:p>
    <w:p w14:paraId="1EE130F2" w14:textId="692B501B" w:rsidR="00E7391B" w:rsidRPr="007B0CB6" w:rsidRDefault="00E7391B" w:rsidP="00F62B0E">
      <w:pPr>
        <w:ind w:firstLine="720"/>
        <w:jc w:val="both"/>
        <w:rPr>
          <w:rFonts w:ascii="Cambria" w:hAnsi="Cambria"/>
          <w:sz w:val="24"/>
          <w:szCs w:val="24"/>
        </w:rPr>
      </w:pPr>
      <w:r w:rsidRPr="007B0CB6">
        <w:rPr>
          <w:rFonts w:ascii="Cambria" w:hAnsi="Cambria"/>
          <w:sz w:val="24"/>
          <w:szCs w:val="24"/>
        </w:rPr>
        <w:t>WHEREAS, the Congress of the United States has enacted the Cranston-Gonzalez National Affordable Housing Act of 1990 and Federal regulations have been adopted pursuant thereto, hereinafter called the “Act”; and</w:t>
      </w:r>
    </w:p>
    <w:p w14:paraId="401F824A" w14:textId="77777777" w:rsidR="00E7391B" w:rsidRPr="007B0CB6" w:rsidRDefault="00E7391B" w:rsidP="00F62B0E">
      <w:pPr>
        <w:rPr>
          <w:rFonts w:ascii="Cambria" w:hAnsi="Cambria"/>
          <w:sz w:val="24"/>
          <w:szCs w:val="24"/>
        </w:rPr>
      </w:pPr>
    </w:p>
    <w:p w14:paraId="13D62A93" w14:textId="77777777" w:rsidR="00E7391B" w:rsidRPr="007B0CB6" w:rsidRDefault="00E7391B" w:rsidP="00F62B0E">
      <w:pPr>
        <w:jc w:val="both"/>
        <w:rPr>
          <w:rFonts w:ascii="Cambria" w:hAnsi="Cambria"/>
          <w:sz w:val="24"/>
          <w:szCs w:val="24"/>
        </w:rPr>
      </w:pPr>
      <w:r w:rsidRPr="007B0CB6">
        <w:rPr>
          <w:rFonts w:ascii="Cambria" w:hAnsi="Cambria"/>
          <w:sz w:val="24"/>
          <w:szCs w:val="24"/>
        </w:rPr>
        <w:tab/>
        <w:t>WHEREAS, Title II of the Act creates the HOME Investment Partnership Program hereinafter called “HOME,” that provides funds to participating jurisdictions for acquisition, rehabilitation, new construction of affordable housing, homebuyer and tenant-based rental assistance; and</w:t>
      </w:r>
    </w:p>
    <w:p w14:paraId="1A2C0D24" w14:textId="77777777" w:rsidR="00E7391B" w:rsidRPr="007B0CB6" w:rsidRDefault="00E7391B" w:rsidP="00F62B0E">
      <w:pPr>
        <w:rPr>
          <w:rFonts w:ascii="Cambria" w:hAnsi="Cambria"/>
          <w:sz w:val="24"/>
          <w:szCs w:val="24"/>
        </w:rPr>
      </w:pPr>
    </w:p>
    <w:p w14:paraId="2700D959" w14:textId="77777777" w:rsidR="00E7391B" w:rsidRPr="007B0CB6" w:rsidRDefault="00E7391B" w:rsidP="00F62B0E">
      <w:pPr>
        <w:jc w:val="both"/>
        <w:rPr>
          <w:rFonts w:ascii="Cambria" w:hAnsi="Cambria"/>
          <w:sz w:val="24"/>
          <w:szCs w:val="24"/>
        </w:rPr>
      </w:pPr>
      <w:r w:rsidRPr="007B0CB6">
        <w:rPr>
          <w:rFonts w:ascii="Cambria" w:hAnsi="Cambria"/>
          <w:sz w:val="24"/>
          <w:szCs w:val="24"/>
        </w:rPr>
        <w:tab/>
        <w:t>WHEREAS, the Act allows local governments to form consortia for the purpose of receiving and administering HOME funds and carrying out purposes of the Act; and</w:t>
      </w:r>
    </w:p>
    <w:p w14:paraId="669EF8CE" w14:textId="77777777" w:rsidR="00E7391B" w:rsidRPr="007B0CB6" w:rsidRDefault="00E7391B" w:rsidP="00F62B0E">
      <w:pPr>
        <w:rPr>
          <w:rFonts w:ascii="Cambria" w:hAnsi="Cambria"/>
          <w:sz w:val="24"/>
          <w:szCs w:val="24"/>
        </w:rPr>
      </w:pPr>
    </w:p>
    <w:p w14:paraId="7BBBEFFE" w14:textId="597AA6DE" w:rsidR="00E7391B" w:rsidRPr="007B0CB6" w:rsidRDefault="00E7391B" w:rsidP="00F62B0E">
      <w:pPr>
        <w:jc w:val="both"/>
        <w:rPr>
          <w:rFonts w:ascii="Cambria" w:hAnsi="Cambria"/>
          <w:sz w:val="24"/>
          <w:szCs w:val="24"/>
        </w:rPr>
      </w:pPr>
      <w:r w:rsidRPr="007B0CB6">
        <w:rPr>
          <w:rFonts w:ascii="Cambria" w:hAnsi="Cambria"/>
          <w:sz w:val="24"/>
          <w:szCs w:val="24"/>
        </w:rPr>
        <w:tab/>
        <w:t xml:space="preserve">WHEREAS, the cities of Alameda, Fremont, Hayward, Livermore, Pleasanton, San Leandro and Union City have expressed their interest in joining with the Alameda County Urban County (consisting of the cities of Albany, Dublin, Emeryville, Newark, Piedmont, and the unincorporated County) to continue in the Alameda County HOME Consortium for federal fiscal years </w:t>
      </w:r>
      <w:r w:rsidR="007144D0">
        <w:rPr>
          <w:rFonts w:ascii="Cambria" w:hAnsi="Cambria"/>
          <w:sz w:val="24"/>
          <w:szCs w:val="24"/>
        </w:rPr>
        <w:t>202</w:t>
      </w:r>
      <w:r w:rsidR="6205C62E">
        <w:rPr>
          <w:rFonts w:ascii="Cambria" w:hAnsi="Cambria"/>
          <w:sz w:val="24"/>
          <w:szCs w:val="24"/>
        </w:rPr>
        <w:t>4</w:t>
      </w:r>
      <w:r w:rsidRPr="007B0CB6">
        <w:rPr>
          <w:rFonts w:ascii="Cambria" w:hAnsi="Cambria"/>
          <w:sz w:val="24"/>
          <w:szCs w:val="24"/>
        </w:rPr>
        <w:t>, 20</w:t>
      </w:r>
      <w:r w:rsidR="00483598" w:rsidRPr="007B0CB6">
        <w:rPr>
          <w:rFonts w:ascii="Cambria" w:hAnsi="Cambria"/>
          <w:sz w:val="24"/>
          <w:szCs w:val="24"/>
        </w:rPr>
        <w:t>2</w:t>
      </w:r>
      <w:r w:rsidR="04A2B7F0">
        <w:rPr>
          <w:rFonts w:ascii="Cambria" w:hAnsi="Cambria"/>
          <w:sz w:val="24"/>
          <w:szCs w:val="24"/>
        </w:rPr>
        <w:t>5</w:t>
      </w:r>
      <w:r w:rsidR="007144D0">
        <w:rPr>
          <w:rFonts w:ascii="Cambria" w:hAnsi="Cambria"/>
          <w:sz w:val="24"/>
          <w:szCs w:val="24"/>
        </w:rPr>
        <w:t>,</w:t>
      </w:r>
      <w:r w:rsidRPr="007B0CB6">
        <w:rPr>
          <w:rFonts w:ascii="Cambria" w:hAnsi="Cambria"/>
          <w:sz w:val="24"/>
          <w:szCs w:val="24"/>
        </w:rPr>
        <w:t xml:space="preserve"> and 20</w:t>
      </w:r>
      <w:r w:rsidR="00884152" w:rsidRPr="007B0CB6">
        <w:rPr>
          <w:rFonts w:ascii="Cambria" w:hAnsi="Cambria"/>
          <w:sz w:val="24"/>
          <w:szCs w:val="24"/>
        </w:rPr>
        <w:t>2</w:t>
      </w:r>
      <w:r w:rsidR="6FAF5359">
        <w:rPr>
          <w:rFonts w:ascii="Cambria" w:hAnsi="Cambria"/>
          <w:sz w:val="24"/>
          <w:szCs w:val="24"/>
        </w:rPr>
        <w:t>6</w:t>
      </w:r>
      <w:r w:rsidRPr="007B0CB6">
        <w:rPr>
          <w:rFonts w:ascii="Cambria" w:hAnsi="Cambria"/>
          <w:sz w:val="24"/>
          <w:szCs w:val="24"/>
        </w:rPr>
        <w:t>;</w:t>
      </w:r>
    </w:p>
    <w:p w14:paraId="73F2D875" w14:textId="77777777" w:rsidR="00E7391B" w:rsidRPr="007B0CB6" w:rsidRDefault="00E7391B" w:rsidP="00F62B0E">
      <w:pPr>
        <w:rPr>
          <w:rFonts w:ascii="Cambria" w:hAnsi="Cambria"/>
          <w:sz w:val="24"/>
          <w:szCs w:val="24"/>
        </w:rPr>
      </w:pPr>
    </w:p>
    <w:p w14:paraId="46670401" w14:textId="49A247A1" w:rsidR="00E7391B" w:rsidRPr="006E4838" w:rsidRDefault="00E7391B" w:rsidP="00F62B0E">
      <w:pPr>
        <w:ind w:firstLine="720"/>
        <w:rPr>
          <w:rFonts w:ascii="Cambria" w:hAnsi="Cambria"/>
          <w:sz w:val="24"/>
          <w:szCs w:val="24"/>
        </w:rPr>
      </w:pPr>
      <w:r w:rsidRPr="006E4838">
        <w:rPr>
          <w:rFonts w:ascii="Cambria" w:hAnsi="Cambria"/>
          <w:bCs/>
          <w:sz w:val="24"/>
          <w:szCs w:val="24"/>
        </w:rPr>
        <w:t xml:space="preserve">NOW, THEREFORE, BE IT </w:t>
      </w:r>
      <w:r w:rsidR="009B4232" w:rsidRPr="006E4838">
        <w:rPr>
          <w:rFonts w:ascii="Cambria" w:hAnsi="Cambria"/>
          <w:bCs/>
          <w:sz w:val="24"/>
          <w:szCs w:val="24"/>
        </w:rPr>
        <w:t>RESOLVED,</w:t>
      </w:r>
      <w:r w:rsidR="009B4232" w:rsidRPr="006E4838">
        <w:rPr>
          <w:rFonts w:ascii="Cambria" w:hAnsi="Cambria"/>
          <w:sz w:val="24"/>
          <w:szCs w:val="24"/>
        </w:rPr>
        <w:t xml:space="preserve"> tha</w:t>
      </w:r>
      <w:r w:rsidR="006E4838" w:rsidRPr="006E4838">
        <w:rPr>
          <w:rFonts w:ascii="Cambria" w:hAnsi="Cambria"/>
          <w:sz w:val="24"/>
          <w:szCs w:val="24"/>
        </w:rPr>
        <w:t>t</w:t>
      </w:r>
      <w:r w:rsidR="008D3509" w:rsidRPr="006E4838">
        <w:rPr>
          <w:rFonts w:ascii="Cambria" w:hAnsi="Cambria"/>
          <w:sz w:val="24"/>
          <w:szCs w:val="24"/>
        </w:rPr>
        <w:t>:</w:t>
      </w:r>
    </w:p>
    <w:p w14:paraId="79116BCF" w14:textId="77777777" w:rsidR="00E7391B" w:rsidRPr="006E4838" w:rsidRDefault="00E7391B" w:rsidP="00F62B0E">
      <w:pPr>
        <w:rPr>
          <w:rFonts w:ascii="Cambria" w:hAnsi="Cambria"/>
          <w:sz w:val="24"/>
          <w:szCs w:val="24"/>
        </w:rPr>
      </w:pPr>
      <w:r w:rsidRPr="006E4838">
        <w:rPr>
          <w:rFonts w:ascii="Cambria" w:hAnsi="Cambria"/>
          <w:sz w:val="24"/>
          <w:szCs w:val="24"/>
        </w:rPr>
        <w:tab/>
      </w:r>
      <w:bookmarkStart w:id="0" w:name="_Hlk131586677"/>
    </w:p>
    <w:p w14:paraId="03D269CC" w14:textId="77777777" w:rsidR="006E4838" w:rsidRPr="006E4838" w:rsidRDefault="00E7391B" w:rsidP="00F62B0E">
      <w:pPr>
        <w:pStyle w:val="ListParagraph"/>
        <w:numPr>
          <w:ilvl w:val="0"/>
          <w:numId w:val="1"/>
        </w:numPr>
        <w:jc w:val="both"/>
        <w:rPr>
          <w:rFonts w:ascii="Cambria" w:hAnsi="Cambria"/>
          <w:sz w:val="24"/>
          <w:szCs w:val="24"/>
        </w:rPr>
      </w:pPr>
      <w:r w:rsidRPr="006E4838">
        <w:rPr>
          <w:rFonts w:ascii="Cambria" w:hAnsi="Cambria"/>
          <w:sz w:val="24"/>
          <w:szCs w:val="24"/>
        </w:rPr>
        <w:t xml:space="preserve">The </w:t>
      </w:r>
      <w:r w:rsidR="008D3509" w:rsidRPr="006E4838">
        <w:rPr>
          <w:rFonts w:ascii="Cambria" w:hAnsi="Cambria"/>
          <w:sz w:val="24"/>
          <w:szCs w:val="24"/>
        </w:rPr>
        <w:t xml:space="preserve">City Council of the City of </w:t>
      </w:r>
      <w:r w:rsidR="00DF6960" w:rsidRPr="006E4838">
        <w:rPr>
          <w:rFonts w:ascii="Cambria" w:hAnsi="Cambria"/>
          <w:sz w:val="24"/>
          <w:szCs w:val="24"/>
        </w:rPr>
        <w:t>Hayward</w:t>
      </w:r>
      <w:r w:rsidRPr="006E4838">
        <w:rPr>
          <w:rFonts w:ascii="Cambria" w:hAnsi="Cambria"/>
          <w:sz w:val="24"/>
          <w:szCs w:val="24"/>
        </w:rPr>
        <w:t xml:space="preserve"> hereby authorizes </w:t>
      </w:r>
      <w:r w:rsidR="008C5DC4" w:rsidRPr="006E4838">
        <w:rPr>
          <w:rFonts w:ascii="Cambria" w:hAnsi="Cambria"/>
          <w:sz w:val="24"/>
          <w:szCs w:val="24"/>
        </w:rPr>
        <w:t xml:space="preserve">the City of </w:t>
      </w:r>
      <w:r w:rsidR="00DF6960" w:rsidRPr="006E4838">
        <w:rPr>
          <w:rFonts w:ascii="Cambria" w:hAnsi="Cambria"/>
          <w:sz w:val="24"/>
          <w:szCs w:val="24"/>
        </w:rPr>
        <w:t xml:space="preserve">Hayward </w:t>
      </w:r>
      <w:r w:rsidRPr="006E4838">
        <w:rPr>
          <w:rFonts w:ascii="Cambria" w:hAnsi="Cambria"/>
          <w:sz w:val="24"/>
          <w:szCs w:val="24"/>
        </w:rPr>
        <w:t>continued participation in the Alameda County HOME Consortium.</w:t>
      </w:r>
    </w:p>
    <w:p w14:paraId="14C18EF1" w14:textId="77777777" w:rsidR="006E4838" w:rsidRPr="006E4838" w:rsidRDefault="006E4838" w:rsidP="00F62B0E">
      <w:pPr>
        <w:pStyle w:val="ListParagraph"/>
        <w:rPr>
          <w:rFonts w:ascii="Cambria" w:hAnsi="Cambria"/>
          <w:sz w:val="24"/>
          <w:szCs w:val="24"/>
        </w:rPr>
      </w:pPr>
    </w:p>
    <w:p w14:paraId="513D3F19" w14:textId="3A316A23" w:rsidR="009B4232" w:rsidRPr="006E4838" w:rsidRDefault="009B4232" w:rsidP="00F62B0E">
      <w:pPr>
        <w:pStyle w:val="ListParagraph"/>
        <w:numPr>
          <w:ilvl w:val="0"/>
          <w:numId w:val="1"/>
        </w:numPr>
        <w:jc w:val="both"/>
        <w:rPr>
          <w:rFonts w:ascii="Cambria" w:hAnsi="Cambria"/>
          <w:sz w:val="24"/>
          <w:szCs w:val="24"/>
        </w:rPr>
      </w:pPr>
      <w:r w:rsidRPr="006E4838">
        <w:rPr>
          <w:rFonts w:ascii="Cambria" w:hAnsi="Cambria"/>
          <w:sz w:val="24"/>
          <w:szCs w:val="24"/>
        </w:rPr>
        <w:t>The City Council of the City of Hayward hereby authorizes the City Manager to execute the necessary documents to maintain the eligibility of the Consortium for HOME program funds in accordance with the National Affordable Housing Act of 1990.</w:t>
      </w:r>
    </w:p>
    <w:p w14:paraId="773BF3AB" w14:textId="3B52AF64" w:rsidR="00DF6960" w:rsidRPr="006E4838" w:rsidRDefault="00DF6960" w:rsidP="00F62B0E">
      <w:pPr>
        <w:rPr>
          <w:rFonts w:ascii="Cambria" w:hAnsi="Cambria"/>
          <w:sz w:val="24"/>
          <w:szCs w:val="24"/>
        </w:rPr>
      </w:pPr>
    </w:p>
    <w:bookmarkEnd w:id="0"/>
    <w:p w14:paraId="30233EC4" w14:textId="77777777" w:rsidR="008D3509" w:rsidRPr="007B0CB6" w:rsidRDefault="008D3509" w:rsidP="00F62B0E">
      <w:pPr>
        <w:rPr>
          <w:rFonts w:ascii="Cambria" w:hAnsi="Cambria"/>
          <w:sz w:val="24"/>
          <w:szCs w:val="24"/>
        </w:rPr>
      </w:pPr>
    </w:p>
    <w:p w14:paraId="7F2C4007" w14:textId="77777777" w:rsidR="00B87176" w:rsidRDefault="00B87176">
      <w:pPr>
        <w:rPr>
          <w:rFonts w:ascii="Cambria" w:eastAsia="Cambria" w:hAnsi="Cambria" w:cs="Cambria"/>
          <w:sz w:val="24"/>
          <w:szCs w:val="24"/>
        </w:rPr>
      </w:pPr>
      <w:r>
        <w:br w:type="page"/>
      </w:r>
    </w:p>
    <w:p w14:paraId="08075808" w14:textId="77777777" w:rsidR="00B87176" w:rsidRDefault="00B87176" w:rsidP="006E0678">
      <w:pPr>
        <w:pStyle w:val="BodyText"/>
        <w:tabs>
          <w:tab w:val="left" w:pos="5848"/>
        </w:tabs>
        <w:spacing w:line="480" w:lineRule="auto"/>
      </w:pPr>
    </w:p>
    <w:p w14:paraId="6F13AE03" w14:textId="2A43D9CD" w:rsidR="006E0678" w:rsidRDefault="006E0678" w:rsidP="006E0678">
      <w:pPr>
        <w:pStyle w:val="BodyText"/>
        <w:tabs>
          <w:tab w:val="left" w:pos="5848"/>
        </w:tabs>
        <w:spacing w:line="480" w:lineRule="auto"/>
      </w:pPr>
      <w:r>
        <w:t>I</w:t>
      </w:r>
      <w:r w:rsidRPr="00FE2BFD">
        <w:t>N COUNCIL, HAYWARD,</w:t>
      </w:r>
      <w:r w:rsidRPr="00FE2BFD">
        <w:rPr>
          <w:spacing w:val="-9"/>
        </w:rPr>
        <w:t xml:space="preserve"> </w:t>
      </w:r>
      <w:r w:rsidRPr="00FE2BFD">
        <w:t>CALIFORNIA</w:t>
      </w:r>
      <w:r w:rsidRPr="00FE2BFD">
        <w:rPr>
          <w:u w:val="single"/>
        </w:rPr>
        <w:tab/>
      </w:r>
      <w:r w:rsidRPr="00FE2BFD">
        <w:t>,</w:t>
      </w:r>
      <w:r w:rsidRPr="00FE2BFD">
        <w:rPr>
          <w:spacing w:val="-3"/>
        </w:rPr>
        <w:t xml:space="preserve"> </w:t>
      </w:r>
      <w:r w:rsidRPr="00FE2BFD">
        <w:t xml:space="preserve">2023 </w:t>
      </w:r>
    </w:p>
    <w:p w14:paraId="761DF61A" w14:textId="48DA058C" w:rsidR="006E0678" w:rsidRPr="00FE2BFD" w:rsidRDefault="006E0678" w:rsidP="006E0678">
      <w:pPr>
        <w:pStyle w:val="BodyText"/>
        <w:tabs>
          <w:tab w:val="left" w:pos="5848"/>
        </w:tabs>
        <w:spacing w:line="480" w:lineRule="auto"/>
      </w:pPr>
      <w:r w:rsidRPr="00FE2BFD">
        <w:t>ADOPTED BY THE FOLLOWING</w:t>
      </w:r>
      <w:r w:rsidRPr="00FE2BFD">
        <w:rPr>
          <w:spacing w:val="-13"/>
        </w:rPr>
        <w:t xml:space="preserve"> </w:t>
      </w:r>
      <w:r w:rsidRPr="00FE2BFD">
        <w:t>VOTE:</w:t>
      </w:r>
    </w:p>
    <w:p w14:paraId="767738C8" w14:textId="77777777" w:rsidR="006E0678" w:rsidRPr="00FE2BFD" w:rsidRDefault="006E0678" w:rsidP="00425C25">
      <w:pPr>
        <w:pStyle w:val="BodyText"/>
        <w:tabs>
          <w:tab w:val="left" w:pos="1620"/>
        </w:tabs>
        <w:spacing w:line="259" w:lineRule="exact"/>
        <w:jc w:val="both"/>
      </w:pPr>
      <w:r w:rsidRPr="00FE2BFD">
        <w:rPr>
          <w:spacing w:val="-3"/>
        </w:rPr>
        <w:t>AYES:</w:t>
      </w:r>
      <w:r w:rsidRPr="00FE2BFD">
        <w:rPr>
          <w:spacing w:val="-3"/>
        </w:rPr>
        <w:tab/>
        <w:t>COUNCIL</w:t>
      </w:r>
      <w:r w:rsidRPr="00FE2BFD">
        <w:rPr>
          <w:spacing w:val="-7"/>
        </w:rPr>
        <w:t xml:space="preserve"> </w:t>
      </w:r>
      <w:r w:rsidRPr="00FE2BFD">
        <w:rPr>
          <w:spacing w:val="-3"/>
        </w:rPr>
        <w:t>MEMBERS:</w:t>
      </w:r>
    </w:p>
    <w:p w14:paraId="56CA3BE1" w14:textId="77777777" w:rsidR="006E0678" w:rsidRPr="00FE2BFD" w:rsidRDefault="006E0678" w:rsidP="00425C25">
      <w:pPr>
        <w:pStyle w:val="BodyText"/>
        <w:spacing w:before="2"/>
        <w:ind w:left="1620" w:right="6300"/>
      </w:pPr>
      <w:r w:rsidRPr="00FE2BFD">
        <w:t>MAYOR:</w:t>
      </w:r>
    </w:p>
    <w:p w14:paraId="2767FDE2" w14:textId="77777777" w:rsidR="006E0678" w:rsidRPr="00FE2BFD" w:rsidRDefault="006E0678" w:rsidP="006E0678">
      <w:pPr>
        <w:pStyle w:val="BodyText"/>
        <w:spacing w:before="1"/>
      </w:pPr>
    </w:p>
    <w:p w14:paraId="5B838418" w14:textId="77777777" w:rsidR="006E0678" w:rsidRPr="00FE2BFD" w:rsidRDefault="006E0678" w:rsidP="006E0678">
      <w:pPr>
        <w:pStyle w:val="BodyText"/>
        <w:tabs>
          <w:tab w:val="left" w:pos="1660"/>
        </w:tabs>
        <w:spacing w:line="259" w:lineRule="exact"/>
        <w:jc w:val="both"/>
      </w:pPr>
      <w:r w:rsidRPr="00FE2BFD">
        <w:rPr>
          <w:spacing w:val="-3"/>
        </w:rPr>
        <w:t>NOES:</w:t>
      </w:r>
      <w:r w:rsidRPr="00FE2BFD">
        <w:rPr>
          <w:spacing w:val="-3"/>
        </w:rPr>
        <w:tab/>
        <w:t>COUNCIL</w:t>
      </w:r>
      <w:r w:rsidRPr="00FE2BFD">
        <w:rPr>
          <w:spacing w:val="6"/>
        </w:rPr>
        <w:t xml:space="preserve"> </w:t>
      </w:r>
      <w:r w:rsidRPr="00FE2BFD">
        <w:rPr>
          <w:spacing w:val="-3"/>
        </w:rPr>
        <w:t>MEMBERS:</w:t>
      </w:r>
      <w:r w:rsidRPr="00FE2BFD">
        <w:t xml:space="preserve"> </w:t>
      </w:r>
    </w:p>
    <w:p w14:paraId="5F6F6103" w14:textId="77777777" w:rsidR="006E0678" w:rsidRPr="00FE2BFD" w:rsidRDefault="006E0678" w:rsidP="006E0678">
      <w:pPr>
        <w:pStyle w:val="BodyText"/>
        <w:tabs>
          <w:tab w:val="left" w:pos="1660"/>
        </w:tabs>
        <w:spacing w:line="259" w:lineRule="exact"/>
        <w:jc w:val="both"/>
      </w:pPr>
    </w:p>
    <w:p w14:paraId="4EE99731" w14:textId="77777777" w:rsidR="006E0678" w:rsidRPr="00FE2BFD" w:rsidRDefault="006E0678" w:rsidP="006E0678">
      <w:pPr>
        <w:pStyle w:val="BodyText"/>
        <w:tabs>
          <w:tab w:val="left" w:pos="1660"/>
        </w:tabs>
        <w:spacing w:line="259" w:lineRule="exact"/>
        <w:jc w:val="both"/>
        <w:rPr>
          <w:spacing w:val="-3"/>
        </w:rPr>
      </w:pPr>
      <w:r w:rsidRPr="00FE2BFD">
        <w:rPr>
          <w:spacing w:val="-3"/>
        </w:rPr>
        <w:t xml:space="preserve">ABSTAIN: </w:t>
      </w:r>
      <w:r w:rsidRPr="00FE2BFD">
        <w:rPr>
          <w:spacing w:val="-3"/>
        </w:rPr>
        <w:tab/>
        <w:t xml:space="preserve">COUNCIL MEMBERS: </w:t>
      </w:r>
    </w:p>
    <w:p w14:paraId="725A0A3D" w14:textId="77777777" w:rsidR="006E0678" w:rsidRPr="00FE2BFD" w:rsidRDefault="006E0678" w:rsidP="006E0678">
      <w:pPr>
        <w:pStyle w:val="BodyText"/>
        <w:tabs>
          <w:tab w:val="left" w:pos="1660"/>
        </w:tabs>
        <w:spacing w:line="259" w:lineRule="exact"/>
        <w:jc w:val="both"/>
        <w:rPr>
          <w:spacing w:val="-3"/>
        </w:rPr>
      </w:pPr>
    </w:p>
    <w:p w14:paraId="0347C564" w14:textId="77777777" w:rsidR="006E0678" w:rsidRPr="00FE2BFD" w:rsidRDefault="006E0678" w:rsidP="006E0678">
      <w:pPr>
        <w:pStyle w:val="BodyText"/>
        <w:tabs>
          <w:tab w:val="left" w:pos="1660"/>
        </w:tabs>
        <w:spacing w:line="259" w:lineRule="exact"/>
        <w:jc w:val="both"/>
      </w:pPr>
      <w:r w:rsidRPr="00FE2BFD">
        <w:rPr>
          <w:spacing w:val="-3"/>
        </w:rPr>
        <w:t xml:space="preserve">ABSENT:           </w:t>
      </w:r>
      <w:r w:rsidRPr="00FE2BFD">
        <w:rPr>
          <w:spacing w:val="-3"/>
        </w:rPr>
        <w:tab/>
        <w:t>COUNCIL</w:t>
      </w:r>
      <w:r w:rsidRPr="00FE2BFD">
        <w:rPr>
          <w:spacing w:val="-25"/>
        </w:rPr>
        <w:t xml:space="preserve"> </w:t>
      </w:r>
      <w:r w:rsidRPr="00FE2BFD">
        <w:rPr>
          <w:spacing w:val="-3"/>
        </w:rPr>
        <w:t>MEMBERS:</w:t>
      </w:r>
    </w:p>
    <w:p w14:paraId="736C5149" w14:textId="77777777" w:rsidR="006E0678" w:rsidRPr="00FE2BFD" w:rsidRDefault="006E0678" w:rsidP="006E0678">
      <w:pPr>
        <w:pStyle w:val="BodyText"/>
      </w:pPr>
    </w:p>
    <w:p w14:paraId="3BDA850F" w14:textId="77777777" w:rsidR="00B87176" w:rsidRDefault="00B87176" w:rsidP="000C01B4">
      <w:pPr>
        <w:pStyle w:val="BodyText"/>
        <w:ind w:left="5040"/>
        <w:jc w:val="right"/>
        <w:rPr>
          <w:spacing w:val="-3"/>
        </w:rPr>
      </w:pPr>
    </w:p>
    <w:p w14:paraId="37A391DF" w14:textId="77777777" w:rsidR="00B87176" w:rsidRDefault="00B87176" w:rsidP="000C01B4">
      <w:pPr>
        <w:pStyle w:val="BodyText"/>
        <w:ind w:left="5040"/>
        <w:jc w:val="right"/>
        <w:rPr>
          <w:spacing w:val="-3"/>
        </w:rPr>
      </w:pPr>
    </w:p>
    <w:p w14:paraId="27A393B3" w14:textId="492F5383" w:rsidR="000C01B4" w:rsidRDefault="000C01B4" w:rsidP="000C01B4">
      <w:pPr>
        <w:pStyle w:val="BodyText"/>
        <w:ind w:left="5040"/>
        <w:jc w:val="right"/>
        <w:rPr>
          <w:spacing w:val="-3"/>
        </w:rPr>
      </w:pPr>
      <w:r>
        <w:rPr>
          <w:spacing w:val="-3"/>
        </w:rPr>
        <w:t>ATTEST: _____________________________________</w:t>
      </w:r>
    </w:p>
    <w:p w14:paraId="6B79C44D" w14:textId="3D93EC77" w:rsidR="000C01B4" w:rsidRDefault="000C01B4" w:rsidP="00F62B0E">
      <w:pPr>
        <w:pStyle w:val="BodyText"/>
        <w:ind w:left="5040"/>
        <w:jc w:val="right"/>
        <w:rPr>
          <w:spacing w:val="-3"/>
        </w:rPr>
      </w:pPr>
      <w:r>
        <w:rPr>
          <w:spacing w:val="-3"/>
        </w:rPr>
        <w:t>City Clerk of the City of Hayward</w:t>
      </w:r>
    </w:p>
    <w:p w14:paraId="19789462" w14:textId="49660FD2" w:rsidR="006E0678" w:rsidRPr="00FE2BFD" w:rsidRDefault="006E0678" w:rsidP="000C01B4">
      <w:pPr>
        <w:pStyle w:val="BodyText"/>
        <w:spacing w:before="240"/>
        <w:jc w:val="both"/>
      </w:pPr>
      <w:r w:rsidRPr="00FE2BFD">
        <w:t>APPROVED AS TO FORM:</w:t>
      </w:r>
    </w:p>
    <w:p w14:paraId="7782E167" w14:textId="77777777" w:rsidR="00B87176" w:rsidRPr="00FE2BFD" w:rsidRDefault="00B87176" w:rsidP="006E0678">
      <w:pPr>
        <w:pStyle w:val="BodyText"/>
      </w:pPr>
    </w:p>
    <w:p w14:paraId="786AFBFE" w14:textId="77777777" w:rsidR="006E0678" w:rsidRPr="00FE2BFD" w:rsidRDefault="006E0678" w:rsidP="006E0678">
      <w:pPr>
        <w:pStyle w:val="BodyText"/>
      </w:pPr>
    </w:p>
    <w:p w14:paraId="3B522A92" w14:textId="77777777" w:rsidR="006E0678" w:rsidRPr="00FE2BFD" w:rsidRDefault="006E0678" w:rsidP="006E0678">
      <w:pPr>
        <w:pStyle w:val="BodyText"/>
        <w:spacing w:before="1"/>
      </w:pPr>
      <w:r w:rsidRPr="00FE2BFD">
        <w:rPr>
          <w:noProof/>
        </w:rPr>
        <mc:AlternateContent>
          <mc:Choice Requires="wps">
            <w:drawing>
              <wp:anchor distT="0" distB="0" distL="0" distR="0" simplePos="0" relativeHeight="251659264" behindDoc="0" locked="0" layoutInCell="1" allowOverlap="1" wp14:anchorId="318E0E2B" wp14:editId="31C2606A">
                <wp:simplePos x="0" y="0"/>
                <wp:positionH relativeFrom="page">
                  <wp:posOffset>914400</wp:posOffset>
                </wp:positionH>
                <wp:positionV relativeFrom="paragraph">
                  <wp:posOffset>216535</wp:posOffset>
                </wp:positionV>
                <wp:extent cx="2240915" cy="0"/>
                <wp:effectExtent l="9525" t="9525" r="6985" b="9525"/>
                <wp:wrapTopAndBottom/>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40915" cy="0"/>
                        </a:xfrm>
                        <a:prstGeom prst="line">
                          <a:avLst/>
                        </a:prstGeom>
                        <a:noFill/>
                        <a:ln w="863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2E63E0B4">
              <v:line id="Straight Connector 3"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23978mm" from="1in,17.05pt" to="248.45pt,17.05pt" w14:anchorId="25C0AAB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d7HsAEAAEgDAAAOAAAAZHJzL2Uyb0RvYy54bWysU8GO0zAQvSPxD5bvNGmA1RI13UOX5bJA&#10;pV0+YGo7iYXjsWbcpv17bG9bVnBD5GB5PDPP7z1PVnfHyYmDIbboO7lc1FIYr1BbP3Tyx/PDu1sp&#10;OILX4NCbTp4My7v12zerObSmwRGdNiQSiOd2Dp0cYwxtVbEazQS8wGB8SvZIE8QU0lBpgjmhT65q&#10;6vqmmpF0IFSGOZ3evyTluuD3vVHxe9+zicJ1MnGLZaWy7vJarVfQDgRhtOpMA/6BxQTWp0uvUPcQ&#10;QezJ/gU1WUXI2MeFwqnCvrfKFA1JzbL+Q83TCMEULckcDleb+P/Bqm+Hjd9Spq6O/ik8ovrJwuNm&#10;BD+YQuD5FNLDLbNV1Ry4vbbkgMOWxG7+ijrVwD5iceHY05Qhkz5xLGafrmabYxQqHTbNh/rT8qMU&#10;6pKroL00BuL4xeAk8qaTzvrsA7RweOSYiUB7KcnHHh+sc+UtnRdzJ29v3jelgdFZnZO5jGnYbRyJ&#10;A+RpKF9RlTKvywj3Xhew0YD+fN5HsO5lny53/mxG1p+Hjdsd6tOWLial5yosz6OV5+F1XLp//wDr&#10;XwAAAP//AwBQSwMEFAAGAAgAAAAhAAJPrDTdAAAACQEAAA8AAABkcnMvZG93bnJldi54bWxMj81O&#10;wzAQhO9IvIO1SNyoE7AimsapEH+9oEpt6N1NliRgr0PstuHtWcQBjjM7mv2mWE7OiiOOofekIZ0l&#10;IJBq3/TUanitnq5uQYRoqDHWE2r4wgDL8vysMHnjT7TB4za2gkso5EZDF+OQSxnqDp0JMz8g8e3N&#10;j85ElmMrm9GcuNxZeZ0kmXSmJ/7QmQHvO6w/tgenYffQqhesnleP4X31mVWTVZt1qvXlxXS3ABFx&#10;in9h+MFndCiZae8P1ARhWSvFW6KGG5WC4ICaZ3MQ+19DloX8v6D8BgAA//8DAFBLAQItABQABgAI&#10;AAAAIQC2gziS/gAAAOEBAAATAAAAAAAAAAAAAAAAAAAAAABbQ29udGVudF9UeXBlc10ueG1sUEsB&#10;Ai0AFAAGAAgAAAAhADj9If/WAAAAlAEAAAsAAAAAAAAAAAAAAAAALwEAAF9yZWxzLy5yZWxzUEsB&#10;Ai0AFAAGAAgAAAAhAHQR3sewAQAASAMAAA4AAAAAAAAAAAAAAAAALgIAAGRycy9lMm9Eb2MueG1s&#10;UEsBAi0AFAAGAAgAAAAhAAJPrDTdAAAACQEAAA8AAAAAAAAAAAAAAAAACgQAAGRycy9kb3ducmV2&#10;LnhtbFBLBQYAAAAABAAEAPMAAAAUBQAAAAA=&#10;">
                <w10:wrap type="topAndBottom" anchorx="page"/>
              </v:line>
            </w:pict>
          </mc:Fallback>
        </mc:AlternateContent>
      </w:r>
    </w:p>
    <w:p w14:paraId="5A380113" w14:textId="77777777" w:rsidR="006E0678" w:rsidRPr="00FE2BFD" w:rsidRDefault="006E0678" w:rsidP="00640BF7">
      <w:pPr>
        <w:pStyle w:val="BodyText"/>
        <w:jc w:val="both"/>
      </w:pPr>
      <w:r w:rsidRPr="00FE2BFD">
        <w:t>City Attorney of the City of Hayward</w:t>
      </w:r>
    </w:p>
    <w:p w14:paraId="4BA9B014" w14:textId="5EA4DF78" w:rsidR="008D3509" w:rsidRPr="007B0CB6" w:rsidRDefault="008D3509" w:rsidP="006E0678">
      <w:pPr>
        <w:ind w:right="-180"/>
        <w:rPr>
          <w:rFonts w:ascii="Cambria" w:hAnsi="Cambria"/>
          <w:sz w:val="24"/>
          <w:szCs w:val="24"/>
        </w:rPr>
      </w:pPr>
    </w:p>
    <w:sectPr w:rsidR="008D3509" w:rsidRPr="007B0CB6" w:rsidSect="004D4713">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9DD3A8" w14:textId="77777777" w:rsidR="00EC1515" w:rsidRDefault="00EC1515">
      <w:r>
        <w:separator/>
      </w:r>
    </w:p>
  </w:endnote>
  <w:endnote w:type="continuationSeparator" w:id="0">
    <w:p w14:paraId="1520EF59" w14:textId="77777777" w:rsidR="00EC1515" w:rsidRDefault="00EC15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4282B" w14:textId="7CEE2AF6" w:rsidR="006E4838" w:rsidRPr="006E4838" w:rsidRDefault="006E4838" w:rsidP="006E4838">
    <w:pPr>
      <w:pStyle w:val="Footer"/>
      <w:jc w:val="right"/>
      <w:rPr>
        <w:rFonts w:ascii="Cambria" w:hAnsi="Cambria"/>
        <w:sz w:val="22"/>
        <w:szCs w:val="22"/>
      </w:rPr>
    </w:pPr>
    <w:r>
      <w:rPr>
        <w:rFonts w:ascii="Cambria" w:hAnsi="Cambria"/>
        <w:sz w:val="22"/>
        <w:szCs w:val="22"/>
      </w:rPr>
      <w:t xml:space="preserve">Page </w:t>
    </w:r>
    <w:r w:rsidRPr="006E4838">
      <w:rPr>
        <w:rFonts w:ascii="Cambria" w:hAnsi="Cambria"/>
        <w:sz w:val="22"/>
        <w:szCs w:val="22"/>
      </w:rPr>
      <w:fldChar w:fldCharType="begin"/>
    </w:r>
    <w:r w:rsidRPr="006E4838">
      <w:rPr>
        <w:rFonts w:ascii="Cambria" w:hAnsi="Cambria"/>
        <w:sz w:val="22"/>
        <w:szCs w:val="22"/>
      </w:rPr>
      <w:instrText xml:space="preserve"> PAGE   \* MERGEFORMAT </w:instrText>
    </w:r>
    <w:r w:rsidRPr="006E4838">
      <w:rPr>
        <w:rFonts w:ascii="Cambria" w:hAnsi="Cambria"/>
        <w:sz w:val="22"/>
        <w:szCs w:val="22"/>
      </w:rPr>
      <w:fldChar w:fldCharType="separate"/>
    </w:r>
    <w:r w:rsidRPr="006E4838">
      <w:rPr>
        <w:rFonts w:ascii="Cambria" w:hAnsi="Cambria"/>
        <w:noProof/>
        <w:sz w:val="22"/>
        <w:szCs w:val="22"/>
      </w:rPr>
      <w:t>1</w:t>
    </w:r>
    <w:r w:rsidRPr="006E4838">
      <w:rPr>
        <w:rFonts w:ascii="Cambria" w:hAnsi="Cambria"/>
        <w:noProof/>
        <w:sz w:val="22"/>
        <w:szCs w:val="22"/>
      </w:rPr>
      <w:fldChar w:fldCharType="end"/>
    </w:r>
    <w:r>
      <w:rPr>
        <w:rFonts w:ascii="Cambria" w:hAnsi="Cambria"/>
        <w:noProof/>
        <w:sz w:val="22"/>
        <w:szCs w:val="22"/>
      </w:rPr>
      <w:t xml:space="preserve"> of </w:t>
    </w:r>
    <w:r>
      <w:rPr>
        <w:rFonts w:ascii="Cambria" w:hAnsi="Cambria"/>
        <w:noProof/>
        <w:sz w:val="22"/>
        <w:szCs w:val="22"/>
      </w:rPr>
      <w:fldChar w:fldCharType="begin"/>
    </w:r>
    <w:r>
      <w:rPr>
        <w:rFonts w:ascii="Cambria" w:hAnsi="Cambria"/>
        <w:noProof/>
        <w:sz w:val="22"/>
        <w:szCs w:val="22"/>
      </w:rPr>
      <w:instrText xml:space="preserve"> NUMPAGES   \* MERGEFORMAT </w:instrText>
    </w:r>
    <w:r>
      <w:rPr>
        <w:rFonts w:ascii="Cambria" w:hAnsi="Cambria"/>
        <w:noProof/>
        <w:sz w:val="22"/>
        <w:szCs w:val="22"/>
      </w:rPr>
      <w:fldChar w:fldCharType="separate"/>
    </w:r>
    <w:r>
      <w:rPr>
        <w:rFonts w:ascii="Cambria" w:hAnsi="Cambria"/>
        <w:noProof/>
        <w:sz w:val="22"/>
        <w:szCs w:val="22"/>
      </w:rPr>
      <w:t>2</w:t>
    </w:r>
    <w:r>
      <w:rPr>
        <w:rFonts w:ascii="Cambria" w:hAnsi="Cambria"/>
        <w:noProof/>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797BFF" w14:textId="77777777" w:rsidR="00EC1515" w:rsidRDefault="00EC1515">
      <w:r>
        <w:separator/>
      </w:r>
    </w:p>
  </w:footnote>
  <w:footnote w:type="continuationSeparator" w:id="0">
    <w:p w14:paraId="48078EC0" w14:textId="77777777" w:rsidR="00EC1515" w:rsidRDefault="00EC15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E49997" w14:textId="0F21C15D" w:rsidR="002D3427" w:rsidRPr="006E4838" w:rsidRDefault="002D3427" w:rsidP="002D3427">
    <w:pPr>
      <w:pStyle w:val="Header"/>
      <w:jc w:val="right"/>
      <w:rPr>
        <w:rFonts w:ascii="Cambria" w:hAnsi="Cambria"/>
        <w:b/>
        <w:bCs/>
        <w:sz w:val="24"/>
        <w:szCs w:val="24"/>
      </w:rPr>
    </w:pPr>
    <w:r w:rsidRPr="006E4838">
      <w:rPr>
        <w:rFonts w:ascii="Cambria" w:hAnsi="Cambria"/>
        <w:b/>
        <w:bCs/>
        <w:sz w:val="24"/>
        <w:szCs w:val="24"/>
      </w:rPr>
      <w:t>ATTACHMENT II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7F4AA0"/>
    <w:multiLevelType w:val="hybridMultilevel"/>
    <w:tmpl w:val="B958F1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46373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391B"/>
    <w:rsid w:val="00014C66"/>
    <w:rsid w:val="0004353B"/>
    <w:rsid w:val="000C01B4"/>
    <w:rsid w:val="000F1CF9"/>
    <w:rsid w:val="001239CB"/>
    <w:rsid w:val="00130DAB"/>
    <w:rsid w:val="001F6F44"/>
    <w:rsid w:val="00223A95"/>
    <w:rsid w:val="002A18D4"/>
    <w:rsid w:val="002D3427"/>
    <w:rsid w:val="00301DA1"/>
    <w:rsid w:val="00425C25"/>
    <w:rsid w:val="00462717"/>
    <w:rsid w:val="00475011"/>
    <w:rsid w:val="00483598"/>
    <w:rsid w:val="0048496D"/>
    <w:rsid w:val="004D4713"/>
    <w:rsid w:val="006063DD"/>
    <w:rsid w:val="006223CA"/>
    <w:rsid w:val="00640BF7"/>
    <w:rsid w:val="00646AEB"/>
    <w:rsid w:val="0065480C"/>
    <w:rsid w:val="00686B68"/>
    <w:rsid w:val="006E0678"/>
    <w:rsid w:val="006E4838"/>
    <w:rsid w:val="006F24DF"/>
    <w:rsid w:val="007144D0"/>
    <w:rsid w:val="00732E7E"/>
    <w:rsid w:val="007B0CB6"/>
    <w:rsid w:val="007B4801"/>
    <w:rsid w:val="00884152"/>
    <w:rsid w:val="0089166F"/>
    <w:rsid w:val="008C1854"/>
    <w:rsid w:val="008C5DC4"/>
    <w:rsid w:val="008D3509"/>
    <w:rsid w:val="00936E50"/>
    <w:rsid w:val="009B4232"/>
    <w:rsid w:val="00A652E3"/>
    <w:rsid w:val="00B02181"/>
    <w:rsid w:val="00B076D9"/>
    <w:rsid w:val="00B87176"/>
    <w:rsid w:val="00BA6400"/>
    <w:rsid w:val="00BD273E"/>
    <w:rsid w:val="00CB1D7C"/>
    <w:rsid w:val="00DF6960"/>
    <w:rsid w:val="00E00927"/>
    <w:rsid w:val="00E7391B"/>
    <w:rsid w:val="00EC1515"/>
    <w:rsid w:val="00F44733"/>
    <w:rsid w:val="00F62B0E"/>
    <w:rsid w:val="00FC2EC8"/>
    <w:rsid w:val="00FE42FE"/>
    <w:rsid w:val="00FF441B"/>
    <w:rsid w:val="04A2B7F0"/>
    <w:rsid w:val="2A8B6963"/>
    <w:rsid w:val="6205C62E"/>
    <w:rsid w:val="6FAF5359"/>
    <w:rsid w:val="7C9D66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AE914"/>
  <w15:chartTrackingRefBased/>
  <w15:docId w15:val="{07FAED96-E4B6-4500-803B-24D09270E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391B"/>
    <w:rPr>
      <w:rFonts w:ascii="Times New Roman" w:eastAsia="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E7391B"/>
    <w:pPr>
      <w:tabs>
        <w:tab w:val="center" w:pos="4320"/>
        <w:tab w:val="right" w:pos="8640"/>
      </w:tabs>
    </w:pPr>
  </w:style>
  <w:style w:type="character" w:customStyle="1" w:styleId="FooterChar">
    <w:name w:val="Footer Char"/>
    <w:basedOn w:val="DefaultParagraphFont"/>
    <w:link w:val="Footer"/>
    <w:rsid w:val="00E7391B"/>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88415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4152"/>
    <w:rPr>
      <w:rFonts w:ascii="Segoe UI" w:eastAsia="Times New Roman" w:hAnsi="Segoe UI" w:cs="Segoe UI"/>
      <w:sz w:val="18"/>
      <w:szCs w:val="18"/>
    </w:rPr>
  </w:style>
  <w:style w:type="paragraph" w:styleId="ListParagraph">
    <w:name w:val="List Paragraph"/>
    <w:basedOn w:val="Normal"/>
    <w:uiPriority w:val="34"/>
    <w:qFormat/>
    <w:rsid w:val="00DF6960"/>
    <w:pPr>
      <w:ind w:left="720"/>
      <w:contextualSpacing/>
    </w:pPr>
  </w:style>
  <w:style w:type="paragraph" w:styleId="BodyText">
    <w:name w:val="Body Text"/>
    <w:basedOn w:val="Normal"/>
    <w:link w:val="BodyTextChar"/>
    <w:uiPriority w:val="1"/>
    <w:qFormat/>
    <w:rsid w:val="006E0678"/>
    <w:pPr>
      <w:widowControl w:val="0"/>
      <w:autoSpaceDE w:val="0"/>
      <w:autoSpaceDN w:val="0"/>
    </w:pPr>
    <w:rPr>
      <w:rFonts w:ascii="Cambria" w:eastAsia="Cambria" w:hAnsi="Cambria" w:cs="Cambria"/>
      <w:sz w:val="24"/>
      <w:szCs w:val="24"/>
    </w:rPr>
  </w:style>
  <w:style w:type="character" w:customStyle="1" w:styleId="BodyTextChar">
    <w:name w:val="Body Text Char"/>
    <w:basedOn w:val="DefaultParagraphFont"/>
    <w:link w:val="BodyText"/>
    <w:uiPriority w:val="1"/>
    <w:rsid w:val="006E0678"/>
    <w:rPr>
      <w:rFonts w:ascii="Cambria" w:eastAsia="Cambria" w:hAnsi="Cambria" w:cs="Cambria"/>
      <w:sz w:val="24"/>
      <w:szCs w:val="24"/>
    </w:rPr>
  </w:style>
  <w:style w:type="paragraph" w:styleId="Header">
    <w:name w:val="header"/>
    <w:basedOn w:val="Normal"/>
    <w:link w:val="HeaderChar"/>
    <w:uiPriority w:val="99"/>
    <w:unhideWhenUsed/>
    <w:rsid w:val="002D3427"/>
    <w:pPr>
      <w:tabs>
        <w:tab w:val="center" w:pos="4680"/>
        <w:tab w:val="right" w:pos="9360"/>
      </w:tabs>
    </w:pPr>
  </w:style>
  <w:style w:type="character" w:customStyle="1" w:styleId="HeaderChar">
    <w:name w:val="Header Char"/>
    <w:basedOn w:val="DefaultParagraphFont"/>
    <w:link w:val="Header"/>
    <w:uiPriority w:val="99"/>
    <w:rsid w:val="002D3427"/>
    <w:rPr>
      <w:rFonts w:ascii="Times New Roman" w:eastAsia="Times New Roman" w:hAnsi="Times New Roman"/>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rPr>
      <w:rFonts w:ascii="Times New Roman" w:eastAsia="Times New Roman" w:hAnsi="Times New Roman"/>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646AEB"/>
    <w:rPr>
      <w:rFonts w:ascii="Times New Roman" w:eastAsia="Times New Roman" w:hAnsi="Times New Roman"/>
    </w:rPr>
  </w:style>
  <w:style w:type="paragraph" w:customStyle="1" w:styleId="xmsonormal">
    <w:name w:val="x_msonormal"/>
    <w:basedOn w:val="Normal"/>
    <w:rsid w:val="009B4232"/>
    <w:rPr>
      <w:rFonts w:ascii="Calibri" w:eastAsia="SimSun" w:hAnsi="Calibri" w:cs="Calibri"/>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3360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0B44302C90424DB359DF30ED5DBCB0" ma:contentTypeVersion="16" ma:contentTypeDescription="Create a new document." ma:contentTypeScope="" ma:versionID="7040dde88054208e14841c305992137e">
  <xsd:schema xmlns:xsd="http://www.w3.org/2001/XMLSchema" xmlns:xs="http://www.w3.org/2001/XMLSchema" xmlns:p="http://schemas.microsoft.com/office/2006/metadata/properties" xmlns:ns2="af296877-43b0-42b4-92a2-fd2dd49d9516" xmlns:ns3="102693ea-ce0d-4dd3-8ba6-91c6a428e148" targetNamespace="http://schemas.microsoft.com/office/2006/metadata/properties" ma:root="true" ma:fieldsID="874f1acf99a5630603fcc35a44115aab" ns2:_="" ns3:_="">
    <xsd:import namespace="af296877-43b0-42b4-92a2-fd2dd49d9516"/>
    <xsd:import namespace="102693ea-ce0d-4dd3-8ba6-91c6a428e14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296877-43b0-42b4-92a2-fd2dd49d95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8e973ab-f1db-4ed2-882d-4ec07af28a73"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02693ea-ce0d-4dd3-8ba6-91c6a428e14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fe39561-99d2-45d9-b235-9ccad3c8222d}" ma:internalName="TaxCatchAll" ma:showField="CatchAllData" ma:web="102693ea-ce0d-4dd3-8ba6-91c6a428e1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1AF0AAA-70C9-4256-B2F6-2E09E671ED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296877-43b0-42b4-92a2-fd2dd49d9516"/>
    <ds:schemaRef ds:uri="102693ea-ce0d-4dd3-8ba6-91c6a428e1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D823E8-89D1-4901-AD5E-1554768E6DF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Pages>
  <Words>329</Words>
  <Characters>1879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Alameda County CDA</Company>
  <LinksUpToDate>false</LinksUpToDate>
  <CharactersWithSpaces>2204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M. Thiemann</dc:creator>
  <cp:keywords/>
  <cp:lastModifiedBy>Miriam Lens</cp:lastModifiedBy>
  <cp:revision>33</cp:revision>
  <cp:lastPrinted>2017-05-25T21:01:00Z</cp:lastPrinted>
  <dcterms:created xsi:type="dcterms:W3CDTF">2023-03-24T20:43:00Z</dcterms:created>
  <dcterms:modified xsi:type="dcterms:W3CDTF">2023-04-07T01:16:00Z</dcterms:modified>
</cp:coreProperties>
</file>