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25571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HAYWARD CITY COUNCIL</w:t>
      </w:r>
    </w:p>
    <w:p w14:paraId="72C4AA1D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7DBF011C" w14:textId="03993DDB" w:rsidR="00294C21" w:rsidRPr="00882BC7" w:rsidRDefault="00081F36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  <w:u w:val="single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RESOLUTION NO. </w:t>
      </w:r>
      <w:r w:rsidR="00FB2092" w:rsidRPr="00A907C5">
        <w:rPr>
          <w:rFonts w:ascii="Cambria" w:hAnsi="Cambria"/>
          <w:color w:val="000000"/>
          <w:sz w:val="24"/>
          <w:szCs w:val="24"/>
        </w:rPr>
        <w:t>24</w:t>
      </w:r>
      <w:r w:rsidRPr="00A907C5">
        <w:rPr>
          <w:rFonts w:ascii="Cambria" w:hAnsi="Cambria"/>
          <w:color w:val="000000"/>
          <w:sz w:val="24"/>
          <w:szCs w:val="24"/>
        </w:rPr>
        <w:t>-</w:t>
      </w:r>
      <w:r w:rsidR="006743E6">
        <w:rPr>
          <w:rFonts w:ascii="Cambria" w:hAnsi="Cambria"/>
          <w:color w:val="000000"/>
          <w:sz w:val="24"/>
          <w:szCs w:val="24"/>
          <w:u w:val="single"/>
        </w:rPr>
        <w:softHyphen/>
      </w:r>
      <w:r w:rsidR="006743E6">
        <w:rPr>
          <w:rFonts w:ascii="Cambria" w:hAnsi="Cambria"/>
          <w:color w:val="000000"/>
          <w:sz w:val="24"/>
          <w:szCs w:val="24"/>
          <w:u w:val="single"/>
        </w:rPr>
        <w:softHyphen/>
        <w:t>____</w:t>
      </w:r>
      <w:r w:rsidR="00A907C5">
        <w:rPr>
          <w:rFonts w:ascii="Cambria" w:hAnsi="Cambria"/>
          <w:color w:val="000000"/>
          <w:sz w:val="24"/>
          <w:szCs w:val="24"/>
          <w:u w:val="single"/>
        </w:rPr>
        <w:t>___</w:t>
      </w:r>
    </w:p>
    <w:p w14:paraId="239A82A3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79927D9B" w14:textId="6B167796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Introduced by Council Member __________</w:t>
      </w:r>
      <w:r w:rsidR="00A907C5">
        <w:rPr>
          <w:rFonts w:ascii="Cambria" w:hAnsi="Cambria"/>
          <w:color w:val="000000"/>
          <w:sz w:val="24"/>
          <w:szCs w:val="24"/>
        </w:rPr>
        <w:t>___</w:t>
      </w:r>
    </w:p>
    <w:p w14:paraId="03E98DB6" w14:textId="77777777" w:rsidR="00294C21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77FDE028" w14:textId="77777777" w:rsidR="00A907C5" w:rsidRPr="00882BC7" w:rsidRDefault="00A907C5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31EE2FE6" w14:textId="77777777" w:rsidR="001C35FB" w:rsidRPr="00882BC7" w:rsidRDefault="001C35FB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19B0478D" w14:textId="6C4F01CF" w:rsidR="00294C21" w:rsidRPr="00882BC7" w:rsidRDefault="797990CE" w:rsidP="797990CE">
      <w:pPr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Cambria" w:hAnsi="Cambria"/>
          <w:color w:val="000000" w:themeColor="text1"/>
          <w:sz w:val="24"/>
          <w:szCs w:val="24"/>
        </w:rPr>
      </w:pPr>
      <w:r w:rsidRPr="797990CE">
        <w:rPr>
          <w:rFonts w:ascii="Cambria" w:hAnsi="Cambria"/>
          <w:color w:val="000000" w:themeColor="text1"/>
          <w:sz w:val="24"/>
          <w:szCs w:val="24"/>
        </w:rPr>
        <w:t xml:space="preserve">RESOLUTION </w:t>
      </w:r>
      <w:r w:rsidR="00FB2092">
        <w:rPr>
          <w:rFonts w:ascii="Cambria" w:hAnsi="Cambria"/>
          <w:color w:val="000000" w:themeColor="text1"/>
          <w:sz w:val="24"/>
          <w:szCs w:val="24"/>
        </w:rPr>
        <w:t xml:space="preserve">AUTHORIZING THE CITY MANAGER TO </w:t>
      </w:r>
      <w:r w:rsidR="00CA63AC">
        <w:rPr>
          <w:rFonts w:ascii="Cambria" w:hAnsi="Cambria"/>
          <w:color w:val="000000" w:themeColor="text1"/>
          <w:sz w:val="24"/>
          <w:szCs w:val="24"/>
        </w:rPr>
        <w:t xml:space="preserve">EXECUTE AN AGREEMENT WITH DIAMONDBACK FIRE AND RESCUE FOR THE PURCHASE </w:t>
      </w:r>
      <w:r w:rsidR="00FB2092">
        <w:rPr>
          <w:rFonts w:ascii="Cambria" w:hAnsi="Cambria"/>
          <w:color w:val="000000" w:themeColor="text1"/>
          <w:sz w:val="24"/>
          <w:szCs w:val="24"/>
        </w:rPr>
        <w:t xml:space="preserve">OF AMKUS AUTO EXTRICATION TOOLS FOR THE HAYWARD FIRE DEPARTMENT </w:t>
      </w:r>
      <w:r w:rsidR="00CA63AC">
        <w:rPr>
          <w:rFonts w:ascii="Cambria" w:hAnsi="Cambria"/>
          <w:color w:val="000000" w:themeColor="text1"/>
          <w:sz w:val="24"/>
          <w:szCs w:val="24"/>
        </w:rPr>
        <w:t>IN AN</w:t>
      </w:r>
      <w:r w:rsidR="00FB2092">
        <w:rPr>
          <w:rFonts w:ascii="Cambria" w:hAnsi="Cambria"/>
          <w:color w:val="000000" w:themeColor="text1"/>
          <w:sz w:val="24"/>
          <w:szCs w:val="24"/>
        </w:rPr>
        <w:t xml:space="preserve"> AMOUNT NOT-TO-EXCEED $111,462.57</w:t>
      </w:r>
    </w:p>
    <w:p w14:paraId="05365E1E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667A03B" w14:textId="77777777" w:rsidR="00A907C5" w:rsidRPr="00882BC7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A887B82" w14:textId="1C6F5FB1" w:rsidR="00B02519" w:rsidRPr="00882BC7" w:rsidRDefault="00294C21" w:rsidP="00A907C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WHEREAS, </w:t>
      </w:r>
      <w:r w:rsidR="00CA63AC">
        <w:rPr>
          <w:rFonts w:ascii="Cambria" w:hAnsi="Cambria"/>
          <w:color w:val="000000"/>
          <w:sz w:val="24"/>
          <w:szCs w:val="24"/>
        </w:rPr>
        <w:t>the Hayward Fire Department requires the purchase of additional auto-extrication tools to ensure that all fire apparatuses utilized by the Hayward Fire Department (HFD) are equipped with this essential life-saving equipment, often used when removing a person from their vehicle after an accident</w:t>
      </w:r>
      <w:r w:rsidR="0046758E">
        <w:rPr>
          <w:rFonts w:ascii="Cambria" w:hAnsi="Cambria"/>
          <w:color w:val="000000"/>
          <w:sz w:val="24"/>
          <w:szCs w:val="24"/>
        </w:rPr>
        <w:t>; and</w:t>
      </w:r>
    </w:p>
    <w:p w14:paraId="50F70317" w14:textId="77777777" w:rsidR="00B02519" w:rsidRPr="00882BC7" w:rsidRDefault="00B02519" w:rsidP="00A907C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6240A01F" w14:textId="584BDE93" w:rsidR="0046758E" w:rsidRDefault="00A77149" w:rsidP="00A907C5">
      <w:pPr>
        <w:autoSpaceDE w:val="0"/>
        <w:autoSpaceDN w:val="0"/>
        <w:adjustRightInd w:val="0"/>
        <w:spacing w:after="0" w:line="240" w:lineRule="auto"/>
        <w:ind w:right="-180" w:firstLine="720"/>
        <w:jc w:val="both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WHEREAS, </w:t>
      </w:r>
      <w:r w:rsidR="0046758E">
        <w:rPr>
          <w:rFonts w:ascii="Cambria" w:hAnsi="Cambria"/>
          <w:color w:val="000000"/>
          <w:sz w:val="24"/>
          <w:szCs w:val="24"/>
        </w:rPr>
        <w:t xml:space="preserve">HFD performed field testing for various available models of auto extrication tools and the </w:t>
      </w:r>
      <w:proofErr w:type="spellStart"/>
      <w:r w:rsidR="0046758E">
        <w:rPr>
          <w:rFonts w:ascii="Cambria" w:hAnsi="Cambria"/>
          <w:color w:val="000000"/>
          <w:sz w:val="24"/>
          <w:szCs w:val="24"/>
        </w:rPr>
        <w:t>Amkus</w:t>
      </w:r>
      <w:proofErr w:type="spellEnd"/>
      <w:r w:rsidR="0046758E">
        <w:rPr>
          <w:rFonts w:ascii="Cambria" w:hAnsi="Cambria"/>
          <w:color w:val="000000"/>
          <w:sz w:val="24"/>
          <w:szCs w:val="24"/>
        </w:rPr>
        <w:t xml:space="preserve"> auto extrication tool consistently received the most positive feedback based on performance, ease of use, and tool compatibility; and</w:t>
      </w:r>
    </w:p>
    <w:p w14:paraId="3FB2A60B" w14:textId="77777777" w:rsidR="0046758E" w:rsidRDefault="0046758E" w:rsidP="00A907C5">
      <w:pPr>
        <w:autoSpaceDE w:val="0"/>
        <w:autoSpaceDN w:val="0"/>
        <w:adjustRightInd w:val="0"/>
        <w:spacing w:after="0" w:line="240" w:lineRule="auto"/>
        <w:ind w:right="-180" w:firstLine="720"/>
        <w:jc w:val="both"/>
        <w:rPr>
          <w:rFonts w:ascii="Cambria" w:hAnsi="Cambria"/>
          <w:color w:val="000000"/>
          <w:sz w:val="24"/>
          <w:szCs w:val="24"/>
        </w:rPr>
      </w:pPr>
    </w:p>
    <w:p w14:paraId="691687C7" w14:textId="628B2B39" w:rsidR="00F8608F" w:rsidRDefault="0046758E" w:rsidP="00A907C5">
      <w:pPr>
        <w:autoSpaceDE w:val="0"/>
        <w:autoSpaceDN w:val="0"/>
        <w:adjustRightInd w:val="0"/>
        <w:spacing w:after="0" w:line="240" w:lineRule="auto"/>
        <w:ind w:right="-180"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 xml:space="preserve">WHEREAS, </w:t>
      </w:r>
      <w:r w:rsidR="00FB2092">
        <w:rPr>
          <w:rFonts w:ascii="Cambria" w:hAnsi="Cambria"/>
          <w:color w:val="000000"/>
          <w:sz w:val="24"/>
          <w:szCs w:val="24"/>
        </w:rPr>
        <w:t xml:space="preserve">the </w:t>
      </w:r>
      <w:proofErr w:type="spellStart"/>
      <w:r w:rsidR="00FB2092">
        <w:rPr>
          <w:rFonts w:ascii="Cambria" w:hAnsi="Cambria"/>
          <w:color w:val="000000"/>
          <w:sz w:val="24"/>
          <w:szCs w:val="24"/>
        </w:rPr>
        <w:t>Amkus</w:t>
      </w:r>
      <w:proofErr w:type="spellEnd"/>
      <w:r w:rsidR="00FB2092">
        <w:rPr>
          <w:rFonts w:ascii="Cambria" w:hAnsi="Cambria"/>
          <w:color w:val="000000"/>
          <w:sz w:val="24"/>
          <w:szCs w:val="24"/>
        </w:rPr>
        <w:t xml:space="preserve"> system uses a compatible battery power source with existing </w:t>
      </w:r>
      <w:r>
        <w:rPr>
          <w:rFonts w:ascii="Cambria" w:hAnsi="Cambria"/>
          <w:color w:val="000000"/>
          <w:sz w:val="24"/>
          <w:szCs w:val="24"/>
        </w:rPr>
        <w:t xml:space="preserve">HFD </w:t>
      </w:r>
      <w:r w:rsidR="00FB2092">
        <w:rPr>
          <w:rFonts w:ascii="Cambria" w:hAnsi="Cambria"/>
          <w:color w:val="000000"/>
          <w:sz w:val="24"/>
          <w:szCs w:val="24"/>
        </w:rPr>
        <w:t>fire equipment</w:t>
      </w:r>
      <w:r>
        <w:rPr>
          <w:rFonts w:ascii="Cambria" w:hAnsi="Cambria"/>
          <w:color w:val="000000"/>
          <w:sz w:val="24"/>
          <w:szCs w:val="24"/>
        </w:rPr>
        <w:t>.</w:t>
      </w:r>
    </w:p>
    <w:p w14:paraId="2629285A" w14:textId="435DD57B" w:rsidR="00F41F1E" w:rsidRPr="00882BC7" w:rsidRDefault="00F41F1E" w:rsidP="00A907C5">
      <w:pPr>
        <w:autoSpaceDE w:val="0"/>
        <w:autoSpaceDN w:val="0"/>
        <w:adjustRightInd w:val="0"/>
        <w:spacing w:after="0" w:line="240" w:lineRule="auto"/>
        <w:ind w:right="-180" w:firstLine="720"/>
        <w:jc w:val="both"/>
        <w:rPr>
          <w:rFonts w:ascii="Cambria" w:hAnsi="Cambria"/>
          <w:sz w:val="24"/>
          <w:szCs w:val="24"/>
        </w:rPr>
      </w:pPr>
    </w:p>
    <w:p w14:paraId="117706CD" w14:textId="48613E6B" w:rsidR="00B02519" w:rsidRPr="00882BC7" w:rsidRDefault="797990CE" w:rsidP="00A907C5">
      <w:pPr>
        <w:autoSpaceDE w:val="0"/>
        <w:autoSpaceDN w:val="0"/>
        <w:adjustRightInd w:val="0"/>
        <w:spacing w:after="0" w:line="240" w:lineRule="auto"/>
        <w:ind w:right="-180" w:firstLine="720"/>
        <w:jc w:val="both"/>
        <w:rPr>
          <w:rFonts w:ascii="Cambria" w:hAnsi="Cambria"/>
          <w:sz w:val="24"/>
          <w:szCs w:val="24"/>
        </w:rPr>
      </w:pPr>
      <w:r w:rsidRPr="797990CE">
        <w:rPr>
          <w:rFonts w:ascii="Cambria" w:hAnsi="Cambria"/>
          <w:sz w:val="24"/>
          <w:szCs w:val="24"/>
        </w:rPr>
        <w:t>NOW, THEREFORE, BE IT RESOLVED, the City Council hereby adopts the following findings and takes the following actions:</w:t>
      </w:r>
    </w:p>
    <w:p w14:paraId="47F5CBFA" w14:textId="24DE356D" w:rsidR="797990CE" w:rsidRDefault="797990CE" w:rsidP="00A907C5">
      <w:pPr>
        <w:spacing w:after="0" w:line="240" w:lineRule="auto"/>
        <w:ind w:right="-180" w:firstLine="720"/>
        <w:jc w:val="both"/>
        <w:rPr>
          <w:rFonts w:ascii="Cambria" w:hAnsi="Cambria"/>
          <w:sz w:val="24"/>
          <w:szCs w:val="24"/>
        </w:rPr>
      </w:pPr>
    </w:p>
    <w:p w14:paraId="0EE7816F" w14:textId="54C820BE" w:rsidR="797990CE" w:rsidRDefault="00FB2092" w:rsidP="00A907C5">
      <w:pPr>
        <w:spacing w:after="0" w:line="240" w:lineRule="auto"/>
        <w:ind w:right="-180"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Authorize the City Manager to execute an agreement with</w:t>
      </w:r>
      <w:r w:rsidR="0046758E">
        <w:rPr>
          <w:rFonts w:ascii="Cambria" w:hAnsi="Cambria"/>
          <w:sz w:val="24"/>
          <w:szCs w:val="24"/>
        </w:rPr>
        <w:t xml:space="preserve"> Diamondback Fire and Rescue for the purchase of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Amkus</w:t>
      </w:r>
      <w:proofErr w:type="spellEnd"/>
      <w:r>
        <w:rPr>
          <w:rFonts w:ascii="Cambria" w:hAnsi="Cambria"/>
          <w:sz w:val="24"/>
          <w:szCs w:val="24"/>
        </w:rPr>
        <w:t xml:space="preserve"> auto extrication tools </w:t>
      </w:r>
      <w:r w:rsidR="0046758E">
        <w:rPr>
          <w:rFonts w:ascii="Cambria" w:hAnsi="Cambria"/>
          <w:sz w:val="24"/>
          <w:szCs w:val="24"/>
        </w:rPr>
        <w:t>in an</w:t>
      </w:r>
      <w:r>
        <w:rPr>
          <w:rFonts w:ascii="Cambria" w:hAnsi="Cambria"/>
          <w:sz w:val="24"/>
          <w:szCs w:val="24"/>
        </w:rPr>
        <w:t xml:space="preserve"> amount not-to-exceed $111,462.57.</w:t>
      </w:r>
    </w:p>
    <w:p w14:paraId="42089DE7" w14:textId="77777777" w:rsidR="00F8608F" w:rsidRDefault="00F8608F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0DE1192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D48004F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203B857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76DD0EA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E593CAD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7474A34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6164693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0204219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83265D7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7335260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6720D3C8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846D935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2A004E4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0D63E43" w14:textId="77777777" w:rsidR="00A907C5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61299A8B" w14:textId="318E119E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IN COUNCIL, HAYWARD, CALIFORN</w:t>
      </w:r>
      <w:r w:rsidR="006743E6">
        <w:rPr>
          <w:rFonts w:ascii="Cambria" w:hAnsi="Cambria"/>
          <w:color w:val="000000"/>
          <w:sz w:val="24"/>
          <w:szCs w:val="24"/>
        </w:rPr>
        <w:t xml:space="preserve">IA </w:t>
      </w:r>
      <w:r w:rsidR="006743E6" w:rsidRPr="006743E6">
        <w:rPr>
          <w:rFonts w:ascii="Cambria" w:hAnsi="Cambria"/>
          <w:color w:val="000000"/>
          <w:sz w:val="24"/>
          <w:szCs w:val="24"/>
          <w:u w:val="single"/>
        </w:rPr>
        <w:t>_______________________, 20</w:t>
      </w:r>
      <w:r w:rsidR="00FB2092">
        <w:rPr>
          <w:rFonts w:ascii="Cambria" w:hAnsi="Cambria"/>
          <w:color w:val="000000"/>
          <w:sz w:val="24"/>
          <w:szCs w:val="24"/>
          <w:u w:val="single"/>
        </w:rPr>
        <w:t>24</w:t>
      </w:r>
    </w:p>
    <w:p w14:paraId="141ABAB6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6079A764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ADOPTED BY THE FOLLOWING VOTE:</w:t>
      </w:r>
    </w:p>
    <w:p w14:paraId="361787E9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FC5D4A7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AYES: </w:t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237BF0CC" w14:textId="77777777" w:rsidR="00294C21" w:rsidRPr="00882BC7" w:rsidRDefault="00294C21" w:rsidP="0091721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MAYOR: </w:t>
      </w:r>
    </w:p>
    <w:p w14:paraId="64D18BB0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5E8C703" w14:textId="77777777" w:rsidR="00294C21" w:rsidRPr="00882BC7" w:rsidRDefault="00A77149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NOES: </w:t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5E27A364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1B42359" w14:textId="77777777" w:rsidR="00294C21" w:rsidRPr="00882BC7" w:rsidRDefault="00A77149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ABSTAIN: </w:t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66BCD603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56B1245" w14:textId="77777777" w:rsidR="00294C21" w:rsidRPr="00882BC7" w:rsidRDefault="00A77149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ABSENT: </w:t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12786107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F2F161F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ATTEST: ______________________________</w:t>
      </w:r>
      <w:r w:rsidR="0091721A">
        <w:rPr>
          <w:rFonts w:ascii="Cambria" w:hAnsi="Cambria"/>
          <w:color w:val="000000"/>
          <w:sz w:val="24"/>
          <w:szCs w:val="24"/>
        </w:rPr>
        <w:t>________</w:t>
      </w:r>
    </w:p>
    <w:p w14:paraId="3C706F2A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ind w:left="432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     City Clerk of the City of Hayward</w:t>
      </w:r>
    </w:p>
    <w:p w14:paraId="4065782C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FC008A1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APPROVED AS TO FORM:</w:t>
      </w:r>
    </w:p>
    <w:p w14:paraId="5517B764" w14:textId="77777777" w:rsidR="00294C21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A88D04C" w14:textId="77777777" w:rsidR="00A907C5" w:rsidRPr="00882BC7" w:rsidRDefault="00A907C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9E36C4B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_______________________________</w:t>
      </w:r>
      <w:r w:rsidR="0091721A">
        <w:rPr>
          <w:rFonts w:ascii="Cambria" w:hAnsi="Cambria"/>
          <w:color w:val="000000"/>
          <w:sz w:val="24"/>
          <w:szCs w:val="24"/>
        </w:rPr>
        <w:t>__________</w:t>
      </w:r>
    </w:p>
    <w:p w14:paraId="74BE4179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City Attorney of the City of Hayward</w:t>
      </w:r>
    </w:p>
    <w:p w14:paraId="41E2C30E" w14:textId="77777777" w:rsidR="00B96773" w:rsidRDefault="00B96773">
      <w:pPr>
        <w:rPr>
          <w:rFonts w:ascii="Times New Roman" w:hAnsi="Times New Roman"/>
          <w:sz w:val="24"/>
          <w:szCs w:val="24"/>
        </w:rPr>
      </w:pPr>
    </w:p>
    <w:p w14:paraId="3361D2EB" w14:textId="77777777" w:rsidR="00F8608F" w:rsidRDefault="00F8608F">
      <w:pPr>
        <w:rPr>
          <w:rFonts w:ascii="Times New Roman" w:hAnsi="Times New Roman"/>
          <w:sz w:val="24"/>
          <w:szCs w:val="24"/>
        </w:rPr>
      </w:pPr>
    </w:p>
    <w:p w14:paraId="4AE54B40" w14:textId="77777777" w:rsidR="00F8608F" w:rsidRDefault="00F8608F">
      <w:pPr>
        <w:rPr>
          <w:rFonts w:ascii="Times New Roman" w:hAnsi="Times New Roman"/>
          <w:sz w:val="24"/>
          <w:szCs w:val="24"/>
        </w:rPr>
      </w:pPr>
    </w:p>
    <w:p w14:paraId="5984B3D6" w14:textId="77777777" w:rsidR="00F8608F" w:rsidRDefault="00F8608F">
      <w:pPr>
        <w:rPr>
          <w:rFonts w:ascii="Times New Roman" w:hAnsi="Times New Roman"/>
          <w:sz w:val="24"/>
          <w:szCs w:val="24"/>
        </w:rPr>
      </w:pPr>
    </w:p>
    <w:p w14:paraId="52F3ED8F" w14:textId="77777777" w:rsidR="00F8608F" w:rsidRDefault="00F8608F">
      <w:pPr>
        <w:rPr>
          <w:rFonts w:ascii="Times New Roman" w:hAnsi="Times New Roman"/>
          <w:sz w:val="24"/>
          <w:szCs w:val="24"/>
        </w:rPr>
      </w:pPr>
    </w:p>
    <w:p w14:paraId="72ED7876" w14:textId="77777777" w:rsidR="00F8608F" w:rsidRDefault="00F8608F">
      <w:pPr>
        <w:rPr>
          <w:rFonts w:ascii="Times New Roman" w:hAnsi="Times New Roman"/>
          <w:sz w:val="24"/>
          <w:szCs w:val="24"/>
        </w:rPr>
      </w:pPr>
    </w:p>
    <w:p w14:paraId="1B334E31" w14:textId="77777777" w:rsidR="00F8608F" w:rsidRDefault="00F8608F">
      <w:pPr>
        <w:rPr>
          <w:rFonts w:ascii="Times New Roman" w:hAnsi="Times New Roman"/>
          <w:sz w:val="24"/>
          <w:szCs w:val="24"/>
        </w:rPr>
      </w:pPr>
    </w:p>
    <w:p w14:paraId="1A4B6314" w14:textId="77777777" w:rsidR="00F8608F" w:rsidRDefault="00F8608F">
      <w:pPr>
        <w:rPr>
          <w:rFonts w:ascii="Times New Roman" w:hAnsi="Times New Roman"/>
          <w:sz w:val="24"/>
          <w:szCs w:val="24"/>
        </w:rPr>
      </w:pPr>
    </w:p>
    <w:p w14:paraId="5924AF5C" w14:textId="77777777" w:rsidR="00F8608F" w:rsidRPr="00B02519" w:rsidRDefault="00F8608F">
      <w:pPr>
        <w:rPr>
          <w:rFonts w:ascii="Times New Roman" w:hAnsi="Times New Roman"/>
          <w:sz w:val="24"/>
          <w:szCs w:val="24"/>
        </w:rPr>
      </w:pPr>
    </w:p>
    <w:sectPr w:rsidR="00F8608F" w:rsidRPr="00B02519" w:rsidSect="006C449E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82555" w14:textId="77777777" w:rsidR="006C449E" w:rsidRDefault="006C449E" w:rsidP="00845D2B">
      <w:pPr>
        <w:spacing w:after="0" w:line="240" w:lineRule="auto"/>
      </w:pPr>
      <w:r>
        <w:separator/>
      </w:r>
    </w:p>
  </w:endnote>
  <w:endnote w:type="continuationSeparator" w:id="0">
    <w:p w14:paraId="147151EB" w14:textId="77777777" w:rsidR="006C449E" w:rsidRDefault="006C449E" w:rsidP="0084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1C71" w14:textId="77777777" w:rsidR="00E8388F" w:rsidRPr="00922EEA" w:rsidRDefault="00F8608F" w:rsidP="00F8608F">
    <w:pPr>
      <w:pStyle w:val="Footer"/>
      <w:jc w:val="right"/>
      <w:rPr>
        <w:rFonts w:ascii="Cambria" w:hAnsi="Cambria"/>
      </w:rPr>
    </w:pPr>
    <w:r w:rsidRPr="00922EEA">
      <w:rPr>
        <w:rFonts w:ascii="Cambria" w:hAnsi="Cambria"/>
      </w:rPr>
      <w:t>Page 2 of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21AE9" w14:textId="6084D0D3" w:rsidR="00976B4E" w:rsidRPr="00976B4E" w:rsidRDefault="00976B4E" w:rsidP="00976B4E">
    <w:pPr>
      <w:pStyle w:val="Footer"/>
      <w:jc w:val="right"/>
      <w:rPr>
        <w:rFonts w:ascii="Cambria" w:hAnsi="Cambria"/>
      </w:rPr>
    </w:pPr>
    <w:r w:rsidRPr="00922EEA">
      <w:rPr>
        <w:rFonts w:ascii="Cambria" w:hAnsi="Cambria"/>
      </w:rPr>
      <w:t xml:space="preserve">Page </w:t>
    </w:r>
    <w:r w:rsidRPr="00976B4E">
      <w:rPr>
        <w:rFonts w:ascii="Cambria" w:hAnsi="Cambria"/>
      </w:rPr>
      <w:fldChar w:fldCharType="begin"/>
    </w:r>
    <w:r w:rsidRPr="00976B4E">
      <w:rPr>
        <w:rFonts w:ascii="Cambria" w:hAnsi="Cambria"/>
      </w:rPr>
      <w:instrText xml:space="preserve"> PAGE   \* MERGEFORMAT </w:instrText>
    </w:r>
    <w:r w:rsidRPr="00976B4E">
      <w:rPr>
        <w:rFonts w:ascii="Cambria" w:hAnsi="Cambria"/>
      </w:rPr>
      <w:fldChar w:fldCharType="separate"/>
    </w:r>
    <w:r w:rsidRPr="00976B4E">
      <w:rPr>
        <w:rFonts w:ascii="Cambria" w:hAnsi="Cambria"/>
        <w:noProof/>
      </w:rPr>
      <w:t>1</w:t>
    </w:r>
    <w:r w:rsidRPr="00976B4E">
      <w:rPr>
        <w:rFonts w:ascii="Cambria" w:hAnsi="Cambria"/>
        <w:noProof/>
      </w:rPr>
      <w:fldChar w:fldCharType="end"/>
    </w:r>
    <w:r>
      <w:rPr>
        <w:rFonts w:ascii="Cambria" w:hAnsi="Cambria"/>
        <w:noProof/>
      </w:rPr>
      <w:t xml:space="preserve"> </w:t>
    </w:r>
    <w:r w:rsidRPr="00922EEA">
      <w:rPr>
        <w:rFonts w:ascii="Cambria" w:hAnsi="Cambria"/>
      </w:rPr>
      <w:t>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250AA" w14:textId="77777777" w:rsidR="006C449E" w:rsidRDefault="006C449E" w:rsidP="00845D2B">
      <w:pPr>
        <w:spacing w:after="0" w:line="240" w:lineRule="auto"/>
      </w:pPr>
      <w:r>
        <w:separator/>
      </w:r>
    </w:p>
  </w:footnote>
  <w:footnote w:type="continuationSeparator" w:id="0">
    <w:p w14:paraId="21A69509" w14:textId="77777777" w:rsidR="006C449E" w:rsidRDefault="006C449E" w:rsidP="00845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9EBE5" w14:textId="77777777" w:rsidR="00845D2B" w:rsidRPr="00882BC7" w:rsidRDefault="00845D2B" w:rsidP="00845D2B">
    <w:pPr>
      <w:pStyle w:val="Header"/>
      <w:jc w:val="right"/>
      <w:rPr>
        <w:rFonts w:ascii="Cambria" w:hAnsi="Cambria"/>
        <w:b/>
        <w:sz w:val="24"/>
        <w:szCs w:val="24"/>
      </w:rPr>
    </w:pPr>
    <w:r w:rsidRPr="00882BC7">
      <w:rPr>
        <w:rFonts w:ascii="Cambria" w:hAnsi="Cambria"/>
        <w:b/>
        <w:sz w:val="24"/>
        <w:szCs w:val="24"/>
      </w:rPr>
      <w:t>ATTACHMENT I</w:t>
    </w:r>
    <w:r w:rsidR="00117FEE">
      <w:rPr>
        <w:rFonts w:ascii="Cambria" w:hAnsi="Cambria"/>
        <w:b/>
        <w:sz w:val="24"/>
        <w:szCs w:val="24"/>
      </w:rPr>
      <w:t>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7CCB6" w14:textId="3002BF94" w:rsidR="00976B4E" w:rsidRPr="00976B4E" w:rsidRDefault="00976B4E" w:rsidP="00976B4E">
    <w:pPr>
      <w:pStyle w:val="Header"/>
      <w:jc w:val="right"/>
      <w:rPr>
        <w:rFonts w:ascii="Cambria" w:hAnsi="Cambria"/>
        <w:b/>
        <w:bCs/>
        <w:sz w:val="24"/>
        <w:szCs w:val="24"/>
      </w:rPr>
    </w:pPr>
    <w:r w:rsidRPr="00976B4E">
      <w:rPr>
        <w:rFonts w:ascii="Cambria" w:hAnsi="Cambria"/>
        <w:b/>
        <w:bCs/>
        <w:sz w:val="24"/>
        <w:szCs w:val="24"/>
      </w:rPr>
      <w:t>ATTACHMENT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21"/>
    <w:rsid w:val="00081F36"/>
    <w:rsid w:val="00117FEE"/>
    <w:rsid w:val="001C35FB"/>
    <w:rsid w:val="001C7A02"/>
    <w:rsid w:val="001F13A0"/>
    <w:rsid w:val="00204709"/>
    <w:rsid w:val="00294596"/>
    <w:rsid w:val="00294C21"/>
    <w:rsid w:val="00297515"/>
    <w:rsid w:val="00316A9C"/>
    <w:rsid w:val="003B02D4"/>
    <w:rsid w:val="0046758E"/>
    <w:rsid w:val="00490C0F"/>
    <w:rsid w:val="004B26B5"/>
    <w:rsid w:val="004B34E7"/>
    <w:rsid w:val="004F0D5F"/>
    <w:rsid w:val="005673B7"/>
    <w:rsid w:val="00611F20"/>
    <w:rsid w:val="00645449"/>
    <w:rsid w:val="006743E6"/>
    <w:rsid w:val="006C449E"/>
    <w:rsid w:val="006E373D"/>
    <w:rsid w:val="006F17E2"/>
    <w:rsid w:val="0073091D"/>
    <w:rsid w:val="00757D02"/>
    <w:rsid w:val="007D2CCB"/>
    <w:rsid w:val="00845D2B"/>
    <w:rsid w:val="00882BC7"/>
    <w:rsid w:val="0091721A"/>
    <w:rsid w:val="00922EEA"/>
    <w:rsid w:val="00976B4E"/>
    <w:rsid w:val="00A77149"/>
    <w:rsid w:val="00A907C5"/>
    <w:rsid w:val="00B02519"/>
    <w:rsid w:val="00B114B4"/>
    <w:rsid w:val="00B203F5"/>
    <w:rsid w:val="00B4262D"/>
    <w:rsid w:val="00B96773"/>
    <w:rsid w:val="00C250BE"/>
    <w:rsid w:val="00C345D2"/>
    <w:rsid w:val="00C642F1"/>
    <w:rsid w:val="00CA63AC"/>
    <w:rsid w:val="00CB3224"/>
    <w:rsid w:val="00D307D2"/>
    <w:rsid w:val="00D308AB"/>
    <w:rsid w:val="00D41702"/>
    <w:rsid w:val="00DB3BFC"/>
    <w:rsid w:val="00E03C31"/>
    <w:rsid w:val="00E26195"/>
    <w:rsid w:val="00E8388F"/>
    <w:rsid w:val="00EF2174"/>
    <w:rsid w:val="00F13E07"/>
    <w:rsid w:val="00F41F1E"/>
    <w:rsid w:val="00F8608F"/>
    <w:rsid w:val="00FB2092"/>
    <w:rsid w:val="79799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62AC0"/>
  <w15:chartTrackingRefBased/>
  <w15:docId w15:val="{7F9A1B92-024E-44F7-A151-87B30E23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77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45D2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45D2B"/>
    <w:rPr>
      <w:sz w:val="22"/>
      <w:szCs w:val="22"/>
    </w:rPr>
  </w:style>
  <w:style w:type="paragraph" w:styleId="Revision">
    <w:name w:val="Revision"/>
    <w:hidden/>
    <w:uiPriority w:val="99"/>
    <w:semiHidden/>
    <w:rsid w:val="00CA63A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3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D299F67EA003459C9A039C28455243" ma:contentTypeVersion="10" ma:contentTypeDescription="Create a new document." ma:contentTypeScope="" ma:versionID="b101e98e80aa66b448a13a41c6efcd51">
  <xsd:schema xmlns:xsd="http://www.w3.org/2001/XMLSchema" xmlns:xs="http://www.w3.org/2001/XMLSchema" xmlns:p="http://schemas.microsoft.com/office/2006/metadata/properties" xmlns:ns2="f25088c4-0952-4213-a9c2-8e5aed770e6d" xmlns:ns3="9434306e-59eb-4b10-a198-63a54564284d" targetNamespace="http://schemas.microsoft.com/office/2006/metadata/properties" ma:root="true" ma:fieldsID="53ec10b0ffecb666313b96a5c563caa6" ns2:_="" ns3:_="">
    <xsd:import namespace="f25088c4-0952-4213-a9c2-8e5aed770e6d"/>
    <xsd:import namespace="9434306e-59eb-4b10-a198-63a54564284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2:TaxKeywordTaxHTField" minOccurs="0"/>
                <xsd:element ref="ns2:TaxCatchAll" minOccurs="0"/>
                <xsd:element ref="ns3:MediaServiceAutoTag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088c4-0952-4213-a9c2-8e5aed770e6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16" nillable="true" ma:taxonomy="true" ma:internalName="TaxKeywordTaxHTField" ma:taxonomyFieldName="TaxKeyword" ma:displayName="Enterprise Keywords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3856840e-b308-48f2-a6cc-53f82334a64e}" ma:internalName="TaxCatchAll" ma:showField="CatchAllData" ma:web="f25088c4-0952-4213-a9c2-8e5aed770e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4306e-59eb-4b10-a198-63a5456428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5088c4-0952-4213-a9c2-8e5aed770e6d"/>
    <TaxKeywordTaxHTField xmlns="f25088c4-0952-4213-a9c2-8e5aed770e6d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74C5729C-04B2-4671-8BC4-A0863AD9D2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545387-5D99-48E3-988D-F29ABC35B46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FBED304-4664-4736-9C88-5E5928784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5088c4-0952-4213-a9c2-8e5aed770e6d"/>
    <ds:schemaRef ds:uri="9434306e-59eb-4b10-a198-63a545642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B9F2C4-B050-4984-80C0-16AAEDC6AEE3}">
  <ds:schemaRefs>
    <ds:schemaRef ds:uri="http://schemas.microsoft.com/office/2006/metadata/properties"/>
    <ds:schemaRef ds:uri="http://schemas.microsoft.com/office/infopath/2007/PartnerControls"/>
    <ds:schemaRef ds:uri="f25088c4-0952-4213-a9c2-8e5aed770e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306</Words>
  <Characters>1382</Characters>
  <Application>Microsoft Office Word</Application>
  <DocSecurity>0</DocSecurity>
  <Lines>172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Hayward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miriam.lens</dc:creator>
  <cp:keywords/>
  <cp:lastModifiedBy>Miriam Lens</cp:lastModifiedBy>
  <cp:revision>6</cp:revision>
  <dcterms:created xsi:type="dcterms:W3CDTF">2024-02-05T23:38:00Z</dcterms:created>
  <dcterms:modified xsi:type="dcterms:W3CDTF">2024-02-16T02:11:00Z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0x010100DBD299F67EA003459C9A039C28455243</vt:lpwstr>
  </property>
  <property fmtid="{D5CDD505-2E9C-101B-9397-08002B2CF9AE}" pid="3" name="TaxKeyword">
    <vt:lpwstr/>
  </property>
  <property fmtid="{D5CDD505-2E9C-101B-9397-08002B2CF9AE}" pid="4" name="AuthorIds_UIVersion_3584">
    <vt:lpwstr>468</vt:lpwstr>
  </property>
</Properties>
</file>